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F15" w:rsidRPr="00E57ACA" w:rsidRDefault="00E57ACA" w:rsidP="00E57ACA">
      <w:pPr>
        <w:pStyle w:val="a3"/>
        <w:jc w:val="right"/>
        <w:rPr>
          <w:rFonts w:ascii="Times New Roman" w:hAnsi="Times New Roman"/>
          <w:sz w:val="28"/>
          <w:szCs w:val="28"/>
        </w:rPr>
      </w:pPr>
      <w:r>
        <w:rPr>
          <w:rFonts w:ascii="Times New Roman" w:hAnsi="Times New Roman"/>
          <w:sz w:val="28"/>
          <w:szCs w:val="28"/>
          <w:lang w:val="ru-RU"/>
        </w:rPr>
        <w:t>Ф</w:t>
      </w:r>
      <w:r>
        <w:rPr>
          <w:rFonts w:ascii="Times New Roman" w:hAnsi="Times New Roman"/>
          <w:sz w:val="28"/>
          <w:szCs w:val="28"/>
        </w:rPr>
        <w:t>.7.03-03</w:t>
      </w:r>
    </w:p>
    <w:p w:rsidR="00E57ACA" w:rsidRDefault="00E57ACA" w:rsidP="00E57ACA">
      <w:pPr>
        <w:jc w:val="center"/>
        <w:rPr>
          <w:sz w:val="28"/>
          <w:szCs w:val="28"/>
        </w:rPr>
      </w:pPr>
    </w:p>
    <w:p w:rsidR="00E57ACA" w:rsidRPr="009B0D2B" w:rsidRDefault="00E57ACA" w:rsidP="00E57ACA">
      <w:pPr>
        <w:jc w:val="center"/>
        <w:rPr>
          <w:sz w:val="28"/>
          <w:szCs w:val="28"/>
        </w:rPr>
      </w:pPr>
      <w:r w:rsidRPr="009B0D2B">
        <w:rPr>
          <w:sz w:val="28"/>
          <w:szCs w:val="28"/>
        </w:rPr>
        <w:t>ҚАЗАҚСТАН РЕСПУБЛИКАСЫ БІЛІМ ЖӘНЕ ҒЫЛЫМ МИНИСТРЛІГІ</w:t>
      </w:r>
    </w:p>
    <w:p w:rsidR="00E57ACA" w:rsidRPr="009B0D2B" w:rsidRDefault="00E57ACA" w:rsidP="00E57ACA">
      <w:pPr>
        <w:jc w:val="center"/>
        <w:rPr>
          <w:sz w:val="28"/>
          <w:szCs w:val="28"/>
        </w:rPr>
      </w:pPr>
      <w:r w:rsidRPr="009B0D2B">
        <w:rPr>
          <w:sz w:val="28"/>
          <w:szCs w:val="28"/>
        </w:rPr>
        <w:t>М.ӘУЕЗОВ АТЫНДАҒЫ ОҢТҮСТІК ҚАЗАҚСТАН  МЕМЛЕКЕТТІК УНИВЕРСИТЕТІ</w:t>
      </w:r>
    </w:p>
    <w:p w:rsidR="00E57ACA" w:rsidRPr="009B0D2B" w:rsidRDefault="00E57ACA" w:rsidP="00E57ACA">
      <w:pPr>
        <w:jc w:val="center"/>
        <w:rPr>
          <w:sz w:val="28"/>
          <w:szCs w:val="28"/>
        </w:rPr>
      </w:pPr>
    </w:p>
    <w:p w:rsidR="00E57ACA" w:rsidRDefault="00E57ACA" w:rsidP="00E57ACA">
      <w:pPr>
        <w:jc w:val="center"/>
        <w:rPr>
          <w:sz w:val="28"/>
          <w:szCs w:val="28"/>
        </w:rPr>
      </w:pPr>
      <w:r w:rsidRPr="009B0D2B">
        <w:rPr>
          <w:sz w:val="28"/>
          <w:szCs w:val="28"/>
        </w:rPr>
        <w:t>Кафедра «Агротехнология</w:t>
      </w:r>
    </w:p>
    <w:p w:rsidR="00E57ACA" w:rsidRDefault="00E57ACA" w:rsidP="00E57ACA">
      <w:pPr>
        <w:jc w:val="center"/>
        <w:rPr>
          <w:b/>
          <w:sz w:val="28"/>
          <w:szCs w:val="28"/>
          <w:lang w:val="ru-RU"/>
        </w:rPr>
      </w:pPr>
    </w:p>
    <w:p w:rsidR="00F91798" w:rsidRPr="009B0D2B" w:rsidRDefault="007168B7" w:rsidP="002B13D4">
      <w:pPr>
        <w:jc w:val="center"/>
        <w:rPr>
          <w:b/>
          <w:sz w:val="28"/>
          <w:szCs w:val="28"/>
        </w:rPr>
      </w:pPr>
      <w:r w:rsidRPr="009B0D2B">
        <w:rPr>
          <w:b/>
          <w:sz w:val="28"/>
          <w:szCs w:val="28"/>
          <w:lang w:val="ru-RU"/>
        </w:rPr>
        <w:t>Елибаева Г.И., Батыр Э.Е., Палманова А.А.</w:t>
      </w:r>
    </w:p>
    <w:p w:rsidR="002B13D4" w:rsidRPr="009B0D2B" w:rsidRDefault="002B13D4" w:rsidP="002B13D4">
      <w:pPr>
        <w:jc w:val="center"/>
        <w:rPr>
          <w:b/>
          <w:sz w:val="28"/>
          <w:szCs w:val="28"/>
        </w:rPr>
      </w:pPr>
    </w:p>
    <w:p w:rsidR="00031F15" w:rsidRPr="009B0D2B" w:rsidRDefault="00213193" w:rsidP="006C30FC">
      <w:pPr>
        <w:jc w:val="center"/>
        <w:rPr>
          <w:b/>
          <w:sz w:val="28"/>
          <w:szCs w:val="28"/>
        </w:rPr>
      </w:pPr>
      <w:r w:rsidRPr="009B0D2B">
        <w:rPr>
          <w:caps/>
          <w:noProof/>
          <w:sz w:val="28"/>
          <w:szCs w:val="28"/>
          <w:lang w:val="ru-RU"/>
        </w:rPr>
        <w:drawing>
          <wp:inline distT="0" distB="0" distL="0" distR="0">
            <wp:extent cx="1886585" cy="1424940"/>
            <wp:effectExtent l="19050" t="0" r="0" b="0"/>
            <wp:docPr id="1" name="Рисунок 2" descr="Описание: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Эмблема"/>
                    <pic:cNvPicPr>
                      <a:picLocks noChangeAspect="1" noChangeArrowheads="1"/>
                    </pic:cNvPicPr>
                  </pic:nvPicPr>
                  <pic:blipFill>
                    <a:blip r:embed="rId8" cstate="print"/>
                    <a:srcRect/>
                    <a:stretch>
                      <a:fillRect/>
                    </a:stretch>
                  </pic:blipFill>
                  <pic:spPr bwMode="auto">
                    <a:xfrm>
                      <a:off x="0" y="0"/>
                      <a:ext cx="1886585" cy="1424940"/>
                    </a:xfrm>
                    <a:prstGeom prst="rect">
                      <a:avLst/>
                    </a:prstGeom>
                    <a:noFill/>
                    <a:ln w="9525">
                      <a:noFill/>
                      <a:miter lim="800000"/>
                      <a:headEnd/>
                      <a:tailEnd/>
                    </a:ln>
                  </pic:spPr>
                </pic:pic>
              </a:graphicData>
            </a:graphic>
          </wp:inline>
        </w:drawing>
      </w:r>
    </w:p>
    <w:p w:rsidR="00031F15" w:rsidRPr="009B0D2B" w:rsidRDefault="00031F15" w:rsidP="006C30FC">
      <w:pPr>
        <w:jc w:val="both"/>
        <w:rPr>
          <w:b/>
          <w:sz w:val="28"/>
          <w:szCs w:val="28"/>
        </w:rPr>
      </w:pPr>
    </w:p>
    <w:p w:rsidR="00E57ACA" w:rsidRPr="009B0D2B" w:rsidRDefault="00E57ACA" w:rsidP="00E57ACA">
      <w:pPr>
        <w:jc w:val="center"/>
        <w:rPr>
          <w:rFonts w:eastAsia="SimSun"/>
          <w:b/>
          <w:sz w:val="28"/>
          <w:szCs w:val="28"/>
        </w:rPr>
      </w:pPr>
      <w:r w:rsidRPr="009B0D2B">
        <w:rPr>
          <w:rFonts w:eastAsia="SimSun"/>
          <w:b/>
          <w:sz w:val="28"/>
          <w:szCs w:val="28"/>
        </w:rPr>
        <w:t>5В080</w:t>
      </w:r>
      <w:r w:rsidRPr="00E57ACA">
        <w:rPr>
          <w:rFonts w:eastAsia="SimSun"/>
          <w:b/>
          <w:sz w:val="28"/>
          <w:szCs w:val="28"/>
        </w:rPr>
        <w:t>1</w:t>
      </w:r>
      <w:r w:rsidRPr="009B0D2B">
        <w:rPr>
          <w:rFonts w:eastAsia="SimSun"/>
          <w:b/>
          <w:sz w:val="28"/>
          <w:szCs w:val="28"/>
        </w:rPr>
        <w:t>00-Агрономия</w:t>
      </w:r>
      <w:r>
        <w:rPr>
          <w:rFonts w:eastAsia="SimSun"/>
          <w:b/>
          <w:sz w:val="28"/>
          <w:szCs w:val="28"/>
        </w:rPr>
        <w:t xml:space="preserve"> мамандығы студенттері үшін</w:t>
      </w:r>
    </w:p>
    <w:p w:rsidR="004963D2" w:rsidRPr="009B0D2B" w:rsidRDefault="0044146B" w:rsidP="00E57ACA">
      <w:pPr>
        <w:ind w:firstLine="708"/>
        <w:jc w:val="center"/>
        <w:rPr>
          <w:rFonts w:eastAsia="SimSun"/>
          <w:b/>
          <w:sz w:val="28"/>
          <w:szCs w:val="28"/>
        </w:rPr>
      </w:pPr>
      <w:r w:rsidRPr="009B0D2B">
        <w:rPr>
          <w:b/>
          <w:sz w:val="28"/>
          <w:szCs w:val="28"/>
        </w:rPr>
        <w:t>«</w:t>
      </w:r>
      <w:r w:rsidR="001E6C75" w:rsidRPr="009B0D2B">
        <w:rPr>
          <w:b/>
          <w:noProof/>
          <w:color w:val="000000"/>
          <w:spacing w:val="-4"/>
          <w:sz w:val="28"/>
          <w:szCs w:val="28"/>
        </w:rPr>
        <w:t>Ғылыми-зерттеу жұмыстарын ұйымдастыру</w:t>
      </w:r>
      <w:r w:rsidRPr="009B0D2B">
        <w:rPr>
          <w:b/>
          <w:sz w:val="28"/>
          <w:szCs w:val="28"/>
        </w:rPr>
        <w:t>»</w:t>
      </w:r>
      <w:r w:rsidR="00E57ACA">
        <w:rPr>
          <w:b/>
          <w:sz w:val="28"/>
          <w:szCs w:val="28"/>
        </w:rPr>
        <w:t xml:space="preserve"> </w:t>
      </w:r>
      <w:r w:rsidR="00A91DA8" w:rsidRPr="009B0D2B">
        <w:rPr>
          <w:rFonts w:eastAsia="SimSun"/>
          <w:b/>
          <w:sz w:val="28"/>
          <w:szCs w:val="28"/>
        </w:rPr>
        <w:t xml:space="preserve">                                              пәнінен </w:t>
      </w:r>
      <w:r w:rsidR="00ED2026" w:rsidRPr="009B0D2B">
        <w:rPr>
          <w:rFonts w:eastAsia="SimSun"/>
          <w:b/>
          <w:sz w:val="28"/>
          <w:szCs w:val="28"/>
        </w:rPr>
        <w:t>оқытылуы бойынша</w:t>
      </w:r>
    </w:p>
    <w:p w:rsidR="007A605D" w:rsidRPr="009B0D2B" w:rsidRDefault="00ED2026" w:rsidP="00E57ACA">
      <w:pPr>
        <w:jc w:val="center"/>
        <w:rPr>
          <w:rFonts w:eastAsia="SimSun"/>
          <w:b/>
          <w:sz w:val="28"/>
          <w:szCs w:val="28"/>
        </w:rPr>
      </w:pPr>
      <w:r w:rsidRPr="009B0D2B">
        <w:rPr>
          <w:rFonts w:eastAsia="SimSun"/>
          <w:b/>
          <w:sz w:val="28"/>
          <w:szCs w:val="28"/>
        </w:rPr>
        <w:t>әдістемелік ұсынысы</w:t>
      </w:r>
    </w:p>
    <w:p w:rsidR="002B13D4" w:rsidRPr="009B0D2B" w:rsidRDefault="002B13D4" w:rsidP="002B13D4">
      <w:pPr>
        <w:jc w:val="center"/>
        <w:rPr>
          <w:rFonts w:eastAsia="SimSun"/>
          <w:b/>
          <w:sz w:val="28"/>
          <w:szCs w:val="28"/>
        </w:rPr>
      </w:pPr>
    </w:p>
    <w:p w:rsidR="007A605D" w:rsidRPr="009B0D2B" w:rsidRDefault="00213193" w:rsidP="006C30FC">
      <w:pPr>
        <w:jc w:val="center"/>
        <w:rPr>
          <w:b/>
          <w:sz w:val="28"/>
          <w:szCs w:val="28"/>
          <w:lang w:val="en-US"/>
        </w:rPr>
      </w:pPr>
      <w:r w:rsidRPr="009B0D2B">
        <w:rPr>
          <w:noProof/>
          <w:sz w:val="28"/>
          <w:szCs w:val="28"/>
          <w:lang w:val="ru-RU"/>
        </w:rPr>
        <w:drawing>
          <wp:inline distT="0" distB="0" distL="0" distR="0">
            <wp:extent cx="5393209" cy="4127157"/>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395595" cy="4128983"/>
                    </a:xfrm>
                    <a:prstGeom prst="rect">
                      <a:avLst/>
                    </a:prstGeom>
                    <a:noFill/>
                    <a:ln w="9525">
                      <a:noFill/>
                      <a:miter lim="800000"/>
                      <a:headEnd/>
                      <a:tailEnd/>
                    </a:ln>
                  </pic:spPr>
                </pic:pic>
              </a:graphicData>
            </a:graphic>
          </wp:inline>
        </w:drawing>
      </w:r>
    </w:p>
    <w:p w:rsidR="007B48F6" w:rsidRPr="009B0D2B" w:rsidRDefault="002B13D4" w:rsidP="006C30FC">
      <w:pPr>
        <w:jc w:val="center"/>
        <w:rPr>
          <w:sz w:val="28"/>
          <w:szCs w:val="28"/>
          <w:lang w:val="ru-RU"/>
        </w:rPr>
      </w:pPr>
      <w:r w:rsidRPr="009B0D2B">
        <w:rPr>
          <w:sz w:val="28"/>
          <w:szCs w:val="28"/>
        </w:rPr>
        <w:t>Ш</w:t>
      </w:r>
      <w:r w:rsidR="007B48F6" w:rsidRPr="009B0D2B">
        <w:rPr>
          <w:sz w:val="28"/>
          <w:szCs w:val="28"/>
        </w:rPr>
        <w:t>ымкент, 201</w:t>
      </w:r>
      <w:r w:rsidR="007168B7" w:rsidRPr="009B0D2B">
        <w:rPr>
          <w:sz w:val="28"/>
          <w:szCs w:val="28"/>
        </w:rPr>
        <w:t>8</w:t>
      </w:r>
    </w:p>
    <w:p w:rsidR="00031F15" w:rsidRPr="009B0D2B" w:rsidRDefault="00031F15" w:rsidP="006C30FC">
      <w:pPr>
        <w:jc w:val="both"/>
        <w:rPr>
          <w:sz w:val="28"/>
          <w:szCs w:val="28"/>
        </w:rPr>
      </w:pPr>
    </w:p>
    <w:p w:rsidR="007168B7" w:rsidRPr="009B0D2B" w:rsidRDefault="006A35DA" w:rsidP="006C30FC">
      <w:pPr>
        <w:jc w:val="both"/>
        <w:rPr>
          <w:sz w:val="28"/>
          <w:szCs w:val="28"/>
        </w:rPr>
      </w:pPr>
      <w:r w:rsidRPr="009B0D2B">
        <w:rPr>
          <w:sz w:val="28"/>
          <w:szCs w:val="28"/>
        </w:rPr>
        <w:t xml:space="preserve">     </w:t>
      </w:r>
      <w:r w:rsidR="00EE7489" w:rsidRPr="009B0D2B">
        <w:rPr>
          <w:sz w:val="28"/>
          <w:szCs w:val="28"/>
        </w:rPr>
        <w:t xml:space="preserve">    </w:t>
      </w:r>
      <w:r w:rsidR="00031F15" w:rsidRPr="009B0D2B">
        <w:rPr>
          <w:sz w:val="28"/>
          <w:szCs w:val="28"/>
        </w:rPr>
        <w:t xml:space="preserve">                                                                   </w:t>
      </w:r>
    </w:p>
    <w:p w:rsidR="00031F15" w:rsidRPr="009B0D2B" w:rsidRDefault="00031F15" w:rsidP="006C30FC">
      <w:pPr>
        <w:jc w:val="both"/>
        <w:rPr>
          <w:sz w:val="28"/>
          <w:szCs w:val="28"/>
          <w:lang w:val="ru-RU"/>
        </w:rPr>
      </w:pPr>
      <w:r w:rsidRPr="009B0D2B">
        <w:rPr>
          <w:sz w:val="28"/>
          <w:szCs w:val="28"/>
        </w:rPr>
        <w:t xml:space="preserve">      </w:t>
      </w: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9B0D2B" w:rsidRPr="009B0D2B" w:rsidRDefault="009B0D2B" w:rsidP="006C30FC">
      <w:pPr>
        <w:jc w:val="both"/>
        <w:rPr>
          <w:sz w:val="28"/>
          <w:szCs w:val="28"/>
          <w:lang w:val="ru-RU"/>
        </w:rPr>
      </w:pPr>
    </w:p>
    <w:p w:rsidR="00031F15" w:rsidRPr="009B0D2B" w:rsidRDefault="00031F15" w:rsidP="006C30FC">
      <w:pPr>
        <w:jc w:val="center"/>
        <w:rPr>
          <w:sz w:val="28"/>
          <w:szCs w:val="28"/>
        </w:rPr>
      </w:pPr>
      <w:r w:rsidRPr="009B0D2B">
        <w:rPr>
          <w:sz w:val="28"/>
          <w:szCs w:val="28"/>
        </w:rPr>
        <w:lastRenderedPageBreak/>
        <w:t>ҚАЗАҚСТАН РЕСПУБЛИКАСЫ БІЛІМ ЖӘНЕ ҒЫЛЫМ МИНИСТРЛІГІ</w:t>
      </w:r>
    </w:p>
    <w:p w:rsidR="00031F15" w:rsidRPr="009B0D2B" w:rsidRDefault="00031F15" w:rsidP="006C30FC">
      <w:pPr>
        <w:jc w:val="center"/>
        <w:rPr>
          <w:sz w:val="28"/>
          <w:szCs w:val="28"/>
        </w:rPr>
      </w:pPr>
    </w:p>
    <w:p w:rsidR="00031F15" w:rsidRPr="009B0D2B" w:rsidRDefault="00031F15" w:rsidP="006C30FC">
      <w:pPr>
        <w:jc w:val="center"/>
        <w:rPr>
          <w:sz w:val="28"/>
          <w:szCs w:val="28"/>
        </w:rPr>
      </w:pPr>
      <w:r w:rsidRPr="009B0D2B">
        <w:rPr>
          <w:sz w:val="28"/>
          <w:szCs w:val="28"/>
        </w:rPr>
        <w:t>М.ӘУЕЗОВ АТЫНДАҒЫ ОҢТҮСТІК ҚАЗАҚСТАН  МЕМЛЕКЕТТІК УНИВЕРСИТЕТІ</w:t>
      </w:r>
    </w:p>
    <w:p w:rsidR="00031F15" w:rsidRPr="009B0D2B" w:rsidRDefault="00031F15" w:rsidP="006C30FC">
      <w:pPr>
        <w:jc w:val="center"/>
        <w:rPr>
          <w:sz w:val="28"/>
          <w:szCs w:val="28"/>
        </w:rPr>
      </w:pPr>
    </w:p>
    <w:p w:rsidR="00031F15" w:rsidRPr="009B0D2B" w:rsidRDefault="00031F15" w:rsidP="006C30FC">
      <w:pPr>
        <w:jc w:val="center"/>
        <w:rPr>
          <w:sz w:val="28"/>
          <w:szCs w:val="28"/>
        </w:rPr>
      </w:pPr>
      <w:r w:rsidRPr="009B0D2B">
        <w:rPr>
          <w:sz w:val="28"/>
          <w:szCs w:val="28"/>
        </w:rPr>
        <w:t>Кафедра «</w:t>
      </w:r>
      <w:r w:rsidR="00FA466D" w:rsidRPr="009B0D2B">
        <w:rPr>
          <w:sz w:val="28"/>
          <w:szCs w:val="28"/>
        </w:rPr>
        <w:t>Агротехнология</w:t>
      </w:r>
      <w:r w:rsidRPr="009B0D2B">
        <w:rPr>
          <w:sz w:val="28"/>
          <w:szCs w:val="28"/>
        </w:rPr>
        <w:t>»</w:t>
      </w:r>
    </w:p>
    <w:p w:rsidR="007B48F6" w:rsidRPr="009B0D2B" w:rsidRDefault="007B48F6" w:rsidP="006C30FC">
      <w:pPr>
        <w:jc w:val="center"/>
        <w:rPr>
          <w:sz w:val="28"/>
          <w:szCs w:val="28"/>
        </w:rPr>
      </w:pPr>
    </w:p>
    <w:p w:rsidR="007B48F6" w:rsidRPr="009B0D2B" w:rsidRDefault="007B48F6" w:rsidP="006C30FC">
      <w:pPr>
        <w:jc w:val="center"/>
        <w:rPr>
          <w:sz w:val="28"/>
          <w:szCs w:val="28"/>
        </w:rPr>
      </w:pPr>
    </w:p>
    <w:p w:rsidR="007168B7" w:rsidRPr="009B0D2B" w:rsidRDefault="00FA466D" w:rsidP="007168B7">
      <w:pPr>
        <w:jc w:val="center"/>
        <w:rPr>
          <w:sz w:val="28"/>
          <w:szCs w:val="28"/>
        </w:rPr>
      </w:pPr>
      <w:r w:rsidRPr="009B0D2B">
        <w:rPr>
          <w:b/>
          <w:sz w:val="28"/>
          <w:szCs w:val="28"/>
          <w:lang w:val="ru-RU"/>
        </w:rPr>
        <w:t xml:space="preserve"> </w:t>
      </w:r>
      <w:r w:rsidR="007168B7" w:rsidRPr="009B0D2B">
        <w:rPr>
          <w:sz w:val="28"/>
          <w:szCs w:val="28"/>
          <w:lang w:val="ru-RU"/>
        </w:rPr>
        <w:t>Елибаева Г.И., Батыр Э.Е., Палманова А.А.</w:t>
      </w:r>
    </w:p>
    <w:p w:rsidR="009E00ED" w:rsidRPr="009B0D2B" w:rsidRDefault="009E00ED" w:rsidP="006C30FC">
      <w:pPr>
        <w:jc w:val="center"/>
        <w:rPr>
          <w:sz w:val="28"/>
          <w:szCs w:val="28"/>
        </w:rPr>
      </w:pPr>
    </w:p>
    <w:p w:rsidR="00031F15" w:rsidRPr="009B0D2B" w:rsidRDefault="00031F15" w:rsidP="006C30FC">
      <w:pPr>
        <w:jc w:val="center"/>
        <w:rPr>
          <w:sz w:val="28"/>
          <w:szCs w:val="28"/>
        </w:rPr>
      </w:pPr>
    </w:p>
    <w:p w:rsidR="00F91798" w:rsidRPr="009B0D2B" w:rsidRDefault="00F91798" w:rsidP="006C30FC">
      <w:pPr>
        <w:jc w:val="center"/>
        <w:rPr>
          <w:b/>
          <w:sz w:val="28"/>
          <w:szCs w:val="28"/>
        </w:rPr>
      </w:pPr>
    </w:p>
    <w:p w:rsidR="00031F15" w:rsidRPr="009B0D2B" w:rsidRDefault="00031F15" w:rsidP="006C30FC">
      <w:pPr>
        <w:jc w:val="center"/>
        <w:rPr>
          <w:sz w:val="28"/>
          <w:szCs w:val="28"/>
        </w:rPr>
      </w:pPr>
    </w:p>
    <w:p w:rsidR="00031F15" w:rsidRPr="009B0D2B" w:rsidRDefault="00031F15" w:rsidP="006C30FC">
      <w:pPr>
        <w:rPr>
          <w:sz w:val="28"/>
          <w:szCs w:val="28"/>
          <w:lang w:val="ru-RU"/>
        </w:rPr>
      </w:pPr>
    </w:p>
    <w:p w:rsidR="00D44577" w:rsidRPr="009B0D2B" w:rsidRDefault="00B01AE1" w:rsidP="00D44577">
      <w:pPr>
        <w:jc w:val="center"/>
        <w:rPr>
          <w:rFonts w:eastAsia="SimSun"/>
          <w:sz w:val="28"/>
          <w:szCs w:val="28"/>
        </w:rPr>
      </w:pPr>
      <w:r w:rsidRPr="009B0D2B">
        <w:rPr>
          <w:rFonts w:eastAsia="SimSun"/>
          <w:sz w:val="28"/>
          <w:szCs w:val="28"/>
        </w:rPr>
        <w:t>5В080</w:t>
      </w:r>
      <w:r w:rsidRPr="009B0D2B">
        <w:rPr>
          <w:rFonts w:eastAsia="SimSun"/>
          <w:sz w:val="28"/>
          <w:szCs w:val="28"/>
          <w:lang w:val="ru-RU"/>
        </w:rPr>
        <w:t>1</w:t>
      </w:r>
      <w:r w:rsidRPr="009B0D2B">
        <w:rPr>
          <w:rFonts w:eastAsia="SimSun"/>
          <w:sz w:val="28"/>
          <w:szCs w:val="28"/>
        </w:rPr>
        <w:t>00-Агрономия</w:t>
      </w:r>
      <w:r w:rsidRPr="009B0D2B">
        <w:rPr>
          <w:rFonts w:eastAsia="SimSun"/>
          <w:b/>
          <w:sz w:val="28"/>
          <w:szCs w:val="28"/>
        </w:rPr>
        <w:t xml:space="preserve"> </w:t>
      </w:r>
      <w:r w:rsidR="00D44577" w:rsidRPr="009B0D2B">
        <w:rPr>
          <w:rFonts w:eastAsia="SimSun"/>
          <w:sz w:val="28"/>
          <w:szCs w:val="28"/>
        </w:rPr>
        <w:t>мамандығына</w:t>
      </w:r>
    </w:p>
    <w:p w:rsidR="00ED2026" w:rsidRPr="009B0D2B" w:rsidRDefault="00031F15" w:rsidP="006C30FC">
      <w:pPr>
        <w:jc w:val="center"/>
        <w:rPr>
          <w:sz w:val="28"/>
          <w:szCs w:val="28"/>
        </w:rPr>
      </w:pPr>
      <w:r w:rsidRPr="009B0D2B">
        <w:rPr>
          <w:sz w:val="28"/>
          <w:szCs w:val="28"/>
        </w:rPr>
        <w:t>мамандығының студенттеріне арналған</w:t>
      </w:r>
    </w:p>
    <w:p w:rsidR="007E6534" w:rsidRPr="009B0D2B" w:rsidRDefault="007E6534" w:rsidP="006C30FC">
      <w:pPr>
        <w:jc w:val="center"/>
        <w:rPr>
          <w:b/>
          <w:sz w:val="28"/>
          <w:szCs w:val="28"/>
        </w:rPr>
      </w:pPr>
    </w:p>
    <w:p w:rsidR="004963D2" w:rsidRPr="009B0D2B" w:rsidRDefault="004963D2" w:rsidP="004963D2">
      <w:pPr>
        <w:ind w:firstLine="708"/>
        <w:jc w:val="center"/>
        <w:rPr>
          <w:sz w:val="28"/>
          <w:szCs w:val="28"/>
        </w:rPr>
      </w:pPr>
      <w:r w:rsidRPr="009B0D2B">
        <w:rPr>
          <w:noProof/>
          <w:color w:val="000000"/>
          <w:spacing w:val="-4"/>
          <w:sz w:val="28"/>
          <w:szCs w:val="28"/>
        </w:rPr>
        <w:t>Ғылыми-зерттеу жұмыстарын ұйымдастыру</w:t>
      </w:r>
      <w:r w:rsidRPr="009B0D2B">
        <w:rPr>
          <w:sz w:val="28"/>
          <w:szCs w:val="28"/>
        </w:rPr>
        <w:t>»</w:t>
      </w:r>
    </w:p>
    <w:p w:rsidR="004963D2" w:rsidRPr="009B0D2B" w:rsidRDefault="004963D2" w:rsidP="004963D2">
      <w:pPr>
        <w:jc w:val="center"/>
        <w:rPr>
          <w:rFonts w:eastAsia="SimSun"/>
          <w:sz w:val="28"/>
          <w:szCs w:val="28"/>
        </w:rPr>
      </w:pPr>
      <w:r w:rsidRPr="009B0D2B">
        <w:rPr>
          <w:rFonts w:eastAsia="SimSun"/>
          <w:sz w:val="28"/>
          <w:szCs w:val="28"/>
        </w:rPr>
        <w:t>пәнінен оқытылуы бойынша</w:t>
      </w:r>
    </w:p>
    <w:p w:rsidR="004963D2" w:rsidRPr="009B0D2B" w:rsidRDefault="004963D2" w:rsidP="004963D2">
      <w:pPr>
        <w:jc w:val="center"/>
        <w:rPr>
          <w:rFonts w:eastAsia="SimSun"/>
          <w:sz w:val="28"/>
          <w:szCs w:val="28"/>
        </w:rPr>
      </w:pPr>
      <w:r w:rsidRPr="009B0D2B">
        <w:rPr>
          <w:rFonts w:eastAsia="SimSun"/>
          <w:sz w:val="28"/>
          <w:szCs w:val="28"/>
        </w:rPr>
        <w:t>әдістемелік ұсынысы</w:t>
      </w:r>
    </w:p>
    <w:p w:rsidR="004963D2" w:rsidRPr="009B0D2B" w:rsidRDefault="004963D2" w:rsidP="004963D2">
      <w:pPr>
        <w:jc w:val="center"/>
        <w:rPr>
          <w:rFonts w:eastAsia="SimSun"/>
          <w:b/>
          <w:sz w:val="28"/>
          <w:szCs w:val="28"/>
        </w:rPr>
      </w:pPr>
    </w:p>
    <w:p w:rsidR="00ED2026" w:rsidRPr="009B0D2B" w:rsidRDefault="00ED2026" w:rsidP="006C30FC">
      <w:pPr>
        <w:jc w:val="center"/>
        <w:rPr>
          <w:sz w:val="28"/>
          <w:szCs w:val="28"/>
        </w:rPr>
      </w:pPr>
    </w:p>
    <w:p w:rsidR="00ED2026" w:rsidRPr="009B0D2B" w:rsidRDefault="00ED2026" w:rsidP="006C30FC">
      <w:pPr>
        <w:jc w:val="center"/>
        <w:rPr>
          <w:b/>
          <w:sz w:val="28"/>
          <w:szCs w:val="28"/>
        </w:rPr>
      </w:pPr>
    </w:p>
    <w:p w:rsidR="00031F15" w:rsidRPr="009B0D2B" w:rsidRDefault="00031F15" w:rsidP="006C30FC">
      <w:pPr>
        <w:jc w:val="center"/>
        <w:rPr>
          <w:sz w:val="28"/>
          <w:szCs w:val="28"/>
          <w:u w:val="single"/>
        </w:rPr>
      </w:pPr>
    </w:p>
    <w:p w:rsidR="00031F15" w:rsidRPr="009B0D2B" w:rsidRDefault="00031F15" w:rsidP="006C30FC">
      <w:pPr>
        <w:jc w:val="center"/>
        <w:rPr>
          <w:sz w:val="28"/>
          <w:szCs w:val="28"/>
          <w:u w:val="single"/>
        </w:rPr>
      </w:pPr>
    </w:p>
    <w:p w:rsidR="00031F15" w:rsidRPr="009B0D2B" w:rsidRDefault="00031F15" w:rsidP="006C30FC">
      <w:pPr>
        <w:jc w:val="center"/>
        <w:rPr>
          <w:sz w:val="28"/>
          <w:szCs w:val="28"/>
        </w:rPr>
      </w:pPr>
      <w:r w:rsidRPr="009B0D2B">
        <w:rPr>
          <w:sz w:val="28"/>
          <w:szCs w:val="28"/>
        </w:rPr>
        <w:t>Оқу формасы: күндізгі</w:t>
      </w:r>
    </w:p>
    <w:p w:rsidR="00031F15" w:rsidRPr="009B0D2B" w:rsidRDefault="00031F15" w:rsidP="006C30FC">
      <w:pPr>
        <w:jc w:val="center"/>
        <w:rPr>
          <w:sz w:val="28"/>
          <w:szCs w:val="28"/>
          <w:u w:val="single"/>
        </w:rPr>
      </w:pPr>
    </w:p>
    <w:p w:rsidR="00031F15" w:rsidRPr="009B0D2B" w:rsidRDefault="00031F15" w:rsidP="006C30FC">
      <w:pPr>
        <w:jc w:val="center"/>
        <w:rPr>
          <w:sz w:val="28"/>
          <w:szCs w:val="28"/>
          <w:u w:val="single"/>
        </w:rPr>
      </w:pPr>
    </w:p>
    <w:p w:rsidR="00031F15" w:rsidRPr="009B0D2B" w:rsidRDefault="00031F15" w:rsidP="006C30FC">
      <w:pPr>
        <w:jc w:val="both"/>
        <w:rPr>
          <w:sz w:val="28"/>
          <w:szCs w:val="28"/>
          <w:u w:val="single"/>
        </w:rPr>
      </w:pPr>
    </w:p>
    <w:p w:rsidR="00031F15" w:rsidRPr="009B0D2B" w:rsidRDefault="00031F15" w:rsidP="006C30FC">
      <w:pPr>
        <w:jc w:val="both"/>
        <w:rPr>
          <w:sz w:val="28"/>
          <w:szCs w:val="28"/>
          <w:u w:val="single"/>
        </w:rPr>
      </w:pPr>
    </w:p>
    <w:p w:rsidR="00031F15" w:rsidRPr="009B0D2B" w:rsidRDefault="00031F15" w:rsidP="006C30FC">
      <w:pPr>
        <w:jc w:val="both"/>
        <w:rPr>
          <w:sz w:val="28"/>
          <w:szCs w:val="28"/>
          <w:u w:val="single"/>
        </w:rPr>
      </w:pPr>
    </w:p>
    <w:p w:rsidR="00031F15" w:rsidRPr="009B0D2B" w:rsidRDefault="00031F15" w:rsidP="006C30FC">
      <w:pPr>
        <w:jc w:val="both"/>
        <w:rPr>
          <w:sz w:val="28"/>
          <w:szCs w:val="28"/>
          <w:u w:val="single"/>
        </w:rPr>
      </w:pPr>
    </w:p>
    <w:p w:rsidR="00031F15" w:rsidRPr="009B0D2B" w:rsidRDefault="00031F15" w:rsidP="006C30FC">
      <w:pPr>
        <w:jc w:val="both"/>
        <w:rPr>
          <w:sz w:val="28"/>
          <w:szCs w:val="28"/>
          <w:u w:val="single"/>
        </w:rPr>
      </w:pPr>
    </w:p>
    <w:p w:rsidR="00031F15" w:rsidRPr="009B0D2B" w:rsidRDefault="00031F15" w:rsidP="006C30FC">
      <w:pPr>
        <w:jc w:val="both"/>
        <w:rPr>
          <w:sz w:val="28"/>
          <w:szCs w:val="28"/>
          <w:u w:val="single"/>
        </w:rPr>
      </w:pPr>
    </w:p>
    <w:p w:rsidR="00031F15" w:rsidRPr="009B0D2B" w:rsidRDefault="00031F15" w:rsidP="006C30FC">
      <w:pPr>
        <w:jc w:val="both"/>
        <w:rPr>
          <w:sz w:val="28"/>
          <w:szCs w:val="28"/>
          <w:u w:val="single"/>
        </w:rPr>
      </w:pPr>
    </w:p>
    <w:p w:rsidR="00031F15" w:rsidRPr="009B0D2B" w:rsidRDefault="00031F15" w:rsidP="006C30FC">
      <w:pPr>
        <w:jc w:val="both"/>
        <w:rPr>
          <w:sz w:val="28"/>
          <w:szCs w:val="28"/>
          <w:u w:val="single"/>
        </w:rPr>
      </w:pPr>
    </w:p>
    <w:p w:rsidR="00220689" w:rsidRPr="009B0D2B" w:rsidRDefault="00220689" w:rsidP="006C30FC">
      <w:pPr>
        <w:jc w:val="both"/>
        <w:rPr>
          <w:sz w:val="28"/>
          <w:szCs w:val="28"/>
          <w:u w:val="single"/>
        </w:rPr>
      </w:pPr>
    </w:p>
    <w:p w:rsidR="00220689" w:rsidRPr="009B0D2B" w:rsidRDefault="00220689" w:rsidP="006C30FC">
      <w:pPr>
        <w:jc w:val="both"/>
        <w:rPr>
          <w:sz w:val="28"/>
          <w:szCs w:val="28"/>
          <w:u w:val="single"/>
        </w:rPr>
      </w:pPr>
    </w:p>
    <w:p w:rsidR="00FC77C5" w:rsidRPr="009B0D2B" w:rsidRDefault="00FC77C5" w:rsidP="006C30FC">
      <w:pPr>
        <w:jc w:val="both"/>
        <w:rPr>
          <w:sz w:val="28"/>
          <w:szCs w:val="28"/>
          <w:u w:val="single"/>
        </w:rPr>
      </w:pPr>
    </w:p>
    <w:p w:rsidR="00EE7489" w:rsidRPr="009B0D2B" w:rsidRDefault="00EE7489" w:rsidP="006C30FC">
      <w:pPr>
        <w:jc w:val="both"/>
        <w:rPr>
          <w:sz w:val="28"/>
          <w:szCs w:val="28"/>
          <w:u w:val="single"/>
        </w:rPr>
      </w:pPr>
    </w:p>
    <w:p w:rsidR="00EE7489" w:rsidRPr="009B0D2B" w:rsidRDefault="00EE7489" w:rsidP="006C30FC">
      <w:pPr>
        <w:jc w:val="both"/>
        <w:rPr>
          <w:sz w:val="28"/>
          <w:szCs w:val="28"/>
          <w:u w:val="single"/>
        </w:rPr>
      </w:pPr>
    </w:p>
    <w:p w:rsidR="00EE7489" w:rsidRPr="009B0D2B" w:rsidRDefault="00EE7489" w:rsidP="006C30FC">
      <w:pPr>
        <w:jc w:val="both"/>
        <w:rPr>
          <w:sz w:val="28"/>
          <w:szCs w:val="28"/>
          <w:u w:val="single"/>
        </w:rPr>
      </w:pPr>
    </w:p>
    <w:p w:rsidR="00FC77C5" w:rsidRPr="009B0D2B" w:rsidRDefault="00FC77C5" w:rsidP="006C30FC">
      <w:pPr>
        <w:jc w:val="both"/>
        <w:rPr>
          <w:sz w:val="28"/>
          <w:szCs w:val="28"/>
          <w:u w:val="single"/>
        </w:rPr>
      </w:pPr>
    </w:p>
    <w:p w:rsidR="00031F15" w:rsidRPr="009B0D2B" w:rsidRDefault="001E6C75" w:rsidP="006C30FC">
      <w:pPr>
        <w:jc w:val="center"/>
        <w:rPr>
          <w:sz w:val="28"/>
          <w:szCs w:val="28"/>
        </w:rPr>
      </w:pPr>
      <w:r w:rsidRPr="009B0D2B">
        <w:rPr>
          <w:sz w:val="28"/>
          <w:szCs w:val="28"/>
        </w:rPr>
        <w:t>Шымкент, 201</w:t>
      </w:r>
      <w:r w:rsidR="007168B7" w:rsidRPr="009B0D2B">
        <w:rPr>
          <w:sz w:val="28"/>
          <w:szCs w:val="28"/>
        </w:rPr>
        <w:t>8</w:t>
      </w:r>
      <w:r w:rsidR="00FA466D" w:rsidRPr="009B0D2B">
        <w:rPr>
          <w:sz w:val="28"/>
          <w:szCs w:val="28"/>
        </w:rPr>
        <w:t xml:space="preserve"> ж</w:t>
      </w:r>
    </w:p>
    <w:p w:rsidR="00031F15" w:rsidRPr="009B0D2B" w:rsidRDefault="00031F15" w:rsidP="006C30FC">
      <w:pPr>
        <w:jc w:val="both"/>
        <w:rPr>
          <w:sz w:val="28"/>
          <w:szCs w:val="28"/>
        </w:rPr>
      </w:pPr>
      <w:r w:rsidRPr="009B0D2B">
        <w:rPr>
          <w:sz w:val="28"/>
          <w:szCs w:val="28"/>
        </w:rPr>
        <w:lastRenderedPageBreak/>
        <w:t xml:space="preserve">ОӘЖ  </w:t>
      </w:r>
    </w:p>
    <w:p w:rsidR="002046A7" w:rsidRPr="009B0D2B" w:rsidRDefault="002046A7" w:rsidP="006C30FC">
      <w:pPr>
        <w:jc w:val="both"/>
        <w:rPr>
          <w:sz w:val="28"/>
          <w:szCs w:val="28"/>
        </w:rPr>
      </w:pPr>
    </w:p>
    <w:p w:rsidR="007168B7" w:rsidRPr="009B0D2B" w:rsidRDefault="00031F15" w:rsidP="007168B7">
      <w:pPr>
        <w:ind w:firstLine="708"/>
        <w:rPr>
          <w:sz w:val="28"/>
          <w:szCs w:val="28"/>
        </w:rPr>
      </w:pPr>
      <w:r w:rsidRPr="009B0D2B">
        <w:rPr>
          <w:sz w:val="28"/>
          <w:szCs w:val="28"/>
        </w:rPr>
        <w:t xml:space="preserve">Құрастырған: </w:t>
      </w:r>
      <w:r w:rsidR="007A4064" w:rsidRPr="009B0D2B">
        <w:rPr>
          <w:sz w:val="28"/>
          <w:szCs w:val="28"/>
        </w:rPr>
        <w:t xml:space="preserve"> </w:t>
      </w:r>
      <w:r w:rsidR="007168B7" w:rsidRPr="009B0D2B">
        <w:rPr>
          <w:sz w:val="28"/>
          <w:szCs w:val="28"/>
        </w:rPr>
        <w:t>Елибаева Г.И., Батыр Э.Е., Палманова А.А.</w:t>
      </w:r>
    </w:p>
    <w:p w:rsidR="00031F15" w:rsidRPr="009B0D2B" w:rsidRDefault="007168B7" w:rsidP="007168B7">
      <w:pPr>
        <w:rPr>
          <w:sz w:val="28"/>
          <w:szCs w:val="28"/>
        </w:rPr>
      </w:pPr>
      <w:r w:rsidRPr="009B0D2B">
        <w:rPr>
          <w:sz w:val="28"/>
          <w:szCs w:val="28"/>
        </w:rPr>
        <w:t xml:space="preserve"> </w:t>
      </w:r>
      <w:r w:rsidR="00ED2026" w:rsidRPr="009B0D2B">
        <w:rPr>
          <w:sz w:val="28"/>
          <w:szCs w:val="28"/>
        </w:rPr>
        <w:t>«</w:t>
      </w:r>
      <w:r w:rsidR="001E6C75" w:rsidRPr="009B0D2B">
        <w:rPr>
          <w:noProof/>
          <w:color w:val="000000"/>
          <w:spacing w:val="-4"/>
          <w:sz w:val="28"/>
          <w:szCs w:val="28"/>
        </w:rPr>
        <w:t>Ғылыми-зерттеу жұмыстарын ұйымдастыру</w:t>
      </w:r>
      <w:r w:rsidR="00ED2026" w:rsidRPr="009B0D2B">
        <w:rPr>
          <w:sz w:val="28"/>
          <w:szCs w:val="28"/>
        </w:rPr>
        <w:t xml:space="preserve">» </w:t>
      </w:r>
      <w:r w:rsidR="00ED2026" w:rsidRPr="009B0D2B">
        <w:rPr>
          <w:rFonts w:eastAsia="SimSun"/>
          <w:sz w:val="28"/>
          <w:szCs w:val="28"/>
        </w:rPr>
        <w:t xml:space="preserve">пәннің оқытылуы бойынша </w:t>
      </w:r>
      <w:r w:rsidRPr="009B0D2B">
        <w:rPr>
          <w:rFonts w:eastAsia="SimSun"/>
          <w:sz w:val="28"/>
          <w:szCs w:val="28"/>
        </w:rPr>
        <w:t xml:space="preserve"> </w:t>
      </w:r>
      <w:r w:rsidR="00ED2026" w:rsidRPr="009B0D2B">
        <w:rPr>
          <w:rFonts w:eastAsia="SimSun"/>
          <w:sz w:val="28"/>
          <w:szCs w:val="28"/>
        </w:rPr>
        <w:t>әдістемелік ұсынысы</w:t>
      </w:r>
      <w:r w:rsidR="00031F15" w:rsidRPr="009B0D2B">
        <w:rPr>
          <w:sz w:val="28"/>
          <w:szCs w:val="28"/>
        </w:rPr>
        <w:t xml:space="preserve">– Шымкент: </w:t>
      </w:r>
      <w:r w:rsidR="00ED2026" w:rsidRPr="009B0D2B">
        <w:rPr>
          <w:sz w:val="28"/>
          <w:szCs w:val="28"/>
        </w:rPr>
        <w:t xml:space="preserve">М.Әуезов </w:t>
      </w:r>
      <w:r w:rsidR="007A4064" w:rsidRPr="009B0D2B">
        <w:rPr>
          <w:sz w:val="28"/>
          <w:szCs w:val="28"/>
        </w:rPr>
        <w:t>ат.Оңтүстік Қазақстан М</w:t>
      </w:r>
      <w:r w:rsidR="00031F15" w:rsidRPr="009B0D2B">
        <w:rPr>
          <w:sz w:val="28"/>
          <w:szCs w:val="28"/>
        </w:rPr>
        <w:t>емл</w:t>
      </w:r>
      <w:r w:rsidR="00ED2026" w:rsidRPr="009B0D2B">
        <w:rPr>
          <w:sz w:val="28"/>
          <w:szCs w:val="28"/>
        </w:rPr>
        <w:t xml:space="preserve">екеттік </w:t>
      </w:r>
      <w:r w:rsidR="007A4064" w:rsidRPr="009B0D2B">
        <w:rPr>
          <w:sz w:val="28"/>
          <w:szCs w:val="28"/>
        </w:rPr>
        <w:t>У</w:t>
      </w:r>
      <w:r w:rsidR="00F264A9" w:rsidRPr="009B0D2B">
        <w:rPr>
          <w:sz w:val="28"/>
          <w:szCs w:val="28"/>
        </w:rPr>
        <w:t>ниверситеті, 201</w:t>
      </w:r>
      <w:r w:rsidRPr="009B0D2B">
        <w:rPr>
          <w:sz w:val="28"/>
          <w:szCs w:val="28"/>
        </w:rPr>
        <w:t>8</w:t>
      </w:r>
      <w:r w:rsidR="00F264A9" w:rsidRPr="009B0D2B">
        <w:rPr>
          <w:sz w:val="28"/>
          <w:szCs w:val="28"/>
        </w:rPr>
        <w:t xml:space="preserve"> – </w:t>
      </w:r>
      <w:r w:rsidR="00031F15" w:rsidRPr="009B0D2B">
        <w:rPr>
          <w:sz w:val="28"/>
          <w:szCs w:val="28"/>
        </w:rPr>
        <w:t xml:space="preserve"> </w:t>
      </w:r>
      <w:r w:rsidR="00F264A9" w:rsidRPr="009B0D2B">
        <w:rPr>
          <w:sz w:val="28"/>
          <w:szCs w:val="28"/>
        </w:rPr>
        <w:t xml:space="preserve"> </w:t>
      </w:r>
      <w:r w:rsidR="00E57ACA">
        <w:rPr>
          <w:sz w:val="28"/>
          <w:szCs w:val="28"/>
        </w:rPr>
        <w:t xml:space="preserve"> </w:t>
      </w:r>
      <w:r w:rsidR="004857F4">
        <w:rPr>
          <w:sz w:val="28"/>
          <w:szCs w:val="28"/>
        </w:rPr>
        <w:t>24</w:t>
      </w:r>
      <w:r w:rsidR="00031F15" w:rsidRPr="009B0D2B">
        <w:rPr>
          <w:sz w:val="28"/>
          <w:szCs w:val="28"/>
        </w:rPr>
        <w:t>б</w:t>
      </w:r>
      <w:r w:rsidR="00ED2026" w:rsidRPr="009B0D2B">
        <w:rPr>
          <w:sz w:val="28"/>
          <w:szCs w:val="28"/>
        </w:rPr>
        <w:t>.</w:t>
      </w:r>
    </w:p>
    <w:p w:rsidR="00031F15" w:rsidRPr="009B0D2B" w:rsidRDefault="00031F15" w:rsidP="006C30FC">
      <w:pPr>
        <w:jc w:val="both"/>
        <w:rPr>
          <w:sz w:val="28"/>
          <w:szCs w:val="28"/>
        </w:rPr>
      </w:pPr>
    </w:p>
    <w:p w:rsidR="00031F15" w:rsidRPr="009B0D2B" w:rsidRDefault="00031F15" w:rsidP="006C30FC">
      <w:pPr>
        <w:jc w:val="both"/>
        <w:rPr>
          <w:sz w:val="28"/>
          <w:szCs w:val="28"/>
        </w:rPr>
      </w:pPr>
    </w:p>
    <w:p w:rsidR="00031F15" w:rsidRPr="009B0D2B" w:rsidRDefault="00ED2026" w:rsidP="006C30FC">
      <w:pPr>
        <w:jc w:val="both"/>
        <w:rPr>
          <w:sz w:val="28"/>
          <w:szCs w:val="28"/>
        </w:rPr>
      </w:pPr>
      <w:r w:rsidRPr="009B0D2B">
        <w:rPr>
          <w:sz w:val="28"/>
          <w:szCs w:val="28"/>
        </w:rPr>
        <w:t>«</w:t>
      </w:r>
      <w:r w:rsidR="001E6C75" w:rsidRPr="009B0D2B">
        <w:rPr>
          <w:noProof/>
          <w:color w:val="000000"/>
          <w:spacing w:val="-4"/>
          <w:sz w:val="28"/>
          <w:szCs w:val="28"/>
        </w:rPr>
        <w:t>Ғылыми-зерттеу жұмыстарын ұйымдастыру</w:t>
      </w:r>
      <w:r w:rsidR="00AD1113" w:rsidRPr="009B0D2B">
        <w:rPr>
          <w:noProof/>
          <w:color w:val="000000"/>
          <w:spacing w:val="-4"/>
          <w:sz w:val="28"/>
          <w:szCs w:val="28"/>
        </w:rPr>
        <w:t>»</w:t>
      </w:r>
      <w:r w:rsidR="00AD1113" w:rsidRPr="009B0D2B">
        <w:rPr>
          <w:sz w:val="28"/>
          <w:szCs w:val="28"/>
        </w:rPr>
        <w:t xml:space="preserve"> </w:t>
      </w:r>
      <w:r w:rsidRPr="009B0D2B">
        <w:rPr>
          <w:sz w:val="28"/>
          <w:szCs w:val="28"/>
        </w:rPr>
        <w:t xml:space="preserve"> </w:t>
      </w:r>
      <w:r w:rsidRPr="009B0D2B">
        <w:rPr>
          <w:rFonts w:eastAsia="SimSun"/>
          <w:sz w:val="28"/>
          <w:szCs w:val="28"/>
        </w:rPr>
        <w:t>пәннің оқытылуы бойынша әдістемелік ұсынысы</w:t>
      </w:r>
      <w:r w:rsidRPr="009B0D2B">
        <w:rPr>
          <w:sz w:val="28"/>
          <w:szCs w:val="28"/>
        </w:rPr>
        <w:t xml:space="preserve"> </w:t>
      </w:r>
      <w:r w:rsidR="00F91798" w:rsidRPr="009B0D2B">
        <w:rPr>
          <w:sz w:val="28"/>
          <w:szCs w:val="28"/>
        </w:rPr>
        <w:t>«</w:t>
      </w:r>
      <w:r w:rsidR="001E6C75" w:rsidRPr="009B0D2B">
        <w:rPr>
          <w:noProof/>
          <w:color w:val="000000"/>
          <w:spacing w:val="-4"/>
          <w:sz w:val="28"/>
          <w:szCs w:val="28"/>
        </w:rPr>
        <w:t>Ғылыми-зерттеу жұмыстарын ұйымдастыру</w:t>
      </w:r>
      <w:r w:rsidR="00F91798" w:rsidRPr="009B0D2B">
        <w:rPr>
          <w:sz w:val="28"/>
          <w:szCs w:val="28"/>
        </w:rPr>
        <w:t xml:space="preserve">» </w:t>
      </w:r>
      <w:r w:rsidR="00031F15" w:rsidRPr="009B0D2B">
        <w:rPr>
          <w:sz w:val="28"/>
          <w:szCs w:val="28"/>
        </w:rPr>
        <w:t xml:space="preserve">пәнінің оқу жоспары мен бағдарламасы талаптарына сәйкес құрастырылған және курстың </w:t>
      </w:r>
      <w:r w:rsidRPr="009B0D2B">
        <w:rPr>
          <w:sz w:val="28"/>
          <w:szCs w:val="28"/>
        </w:rPr>
        <w:t xml:space="preserve"> оқытылуына </w:t>
      </w:r>
      <w:r w:rsidR="00031F15" w:rsidRPr="009B0D2B">
        <w:rPr>
          <w:sz w:val="28"/>
          <w:szCs w:val="28"/>
        </w:rPr>
        <w:t xml:space="preserve"> қаже</w:t>
      </w:r>
      <w:r w:rsidR="00F264A9" w:rsidRPr="009B0D2B">
        <w:rPr>
          <w:sz w:val="28"/>
          <w:szCs w:val="28"/>
        </w:rPr>
        <w:t>тті барлық мәліметтерін қамтиды</w:t>
      </w:r>
      <w:r w:rsidR="00D507DF" w:rsidRPr="009B0D2B">
        <w:rPr>
          <w:sz w:val="28"/>
          <w:szCs w:val="28"/>
        </w:rPr>
        <w:t>.</w:t>
      </w:r>
      <w:r w:rsidR="00031F15" w:rsidRPr="009B0D2B">
        <w:rPr>
          <w:sz w:val="28"/>
          <w:szCs w:val="28"/>
        </w:rPr>
        <w:tab/>
      </w:r>
    </w:p>
    <w:p w:rsidR="00E80441" w:rsidRPr="009B0D2B" w:rsidRDefault="00E80441" w:rsidP="006C30FC">
      <w:pPr>
        <w:jc w:val="both"/>
        <w:rPr>
          <w:sz w:val="28"/>
          <w:szCs w:val="28"/>
        </w:rPr>
      </w:pPr>
    </w:p>
    <w:p w:rsidR="00D507DF" w:rsidRPr="009B0D2B" w:rsidRDefault="00031F15" w:rsidP="006C30FC">
      <w:pPr>
        <w:jc w:val="both"/>
        <w:rPr>
          <w:sz w:val="28"/>
          <w:szCs w:val="28"/>
        </w:rPr>
      </w:pPr>
      <w:r w:rsidRPr="009B0D2B">
        <w:rPr>
          <w:sz w:val="28"/>
          <w:szCs w:val="28"/>
        </w:rPr>
        <w:t xml:space="preserve">Әдістемелік </w:t>
      </w:r>
      <w:r w:rsidR="00ED2026" w:rsidRPr="009B0D2B">
        <w:rPr>
          <w:sz w:val="28"/>
          <w:szCs w:val="28"/>
        </w:rPr>
        <w:t>ұсыныс</w:t>
      </w:r>
      <w:r w:rsidRPr="009B0D2B">
        <w:rPr>
          <w:sz w:val="28"/>
          <w:szCs w:val="28"/>
        </w:rPr>
        <w:t xml:space="preserve"> </w:t>
      </w:r>
      <w:r w:rsidR="00B01AE1" w:rsidRPr="009B0D2B">
        <w:rPr>
          <w:rFonts w:eastAsia="SimSun"/>
          <w:sz w:val="28"/>
          <w:szCs w:val="28"/>
        </w:rPr>
        <w:t>5В080100-«Агрономия</w:t>
      </w:r>
      <w:r w:rsidR="00FA466D" w:rsidRPr="009B0D2B">
        <w:rPr>
          <w:sz w:val="28"/>
          <w:szCs w:val="28"/>
        </w:rPr>
        <w:t xml:space="preserve">» </w:t>
      </w:r>
      <w:r w:rsidRPr="009B0D2B">
        <w:rPr>
          <w:sz w:val="28"/>
          <w:szCs w:val="28"/>
        </w:rPr>
        <w:t xml:space="preserve"> мамандығыны</w:t>
      </w:r>
      <w:r w:rsidR="00F264A9" w:rsidRPr="009B0D2B">
        <w:rPr>
          <w:sz w:val="28"/>
          <w:szCs w:val="28"/>
        </w:rPr>
        <w:t>ң студенттеріне арналған</w:t>
      </w:r>
      <w:r w:rsidRPr="009B0D2B">
        <w:rPr>
          <w:sz w:val="28"/>
          <w:szCs w:val="28"/>
        </w:rPr>
        <w:t xml:space="preserve"> </w:t>
      </w:r>
    </w:p>
    <w:p w:rsidR="003A1FAD" w:rsidRPr="009B0D2B" w:rsidRDefault="003A1FAD" w:rsidP="006C30FC">
      <w:pPr>
        <w:jc w:val="both"/>
        <w:rPr>
          <w:sz w:val="28"/>
          <w:szCs w:val="28"/>
        </w:rPr>
      </w:pPr>
    </w:p>
    <w:p w:rsidR="00031F15" w:rsidRPr="009B0D2B" w:rsidRDefault="00031F15" w:rsidP="006C30FC">
      <w:pPr>
        <w:jc w:val="both"/>
        <w:rPr>
          <w:sz w:val="28"/>
          <w:szCs w:val="28"/>
        </w:rPr>
      </w:pPr>
      <w:r w:rsidRPr="009B0D2B">
        <w:rPr>
          <w:sz w:val="28"/>
          <w:szCs w:val="28"/>
        </w:rPr>
        <w:t xml:space="preserve"> </w:t>
      </w:r>
    </w:p>
    <w:p w:rsidR="00E80441" w:rsidRPr="009B0D2B" w:rsidRDefault="00E80441" w:rsidP="006C30FC">
      <w:pPr>
        <w:jc w:val="both"/>
        <w:rPr>
          <w:sz w:val="28"/>
          <w:szCs w:val="28"/>
        </w:rPr>
      </w:pPr>
    </w:p>
    <w:p w:rsidR="00031F15" w:rsidRPr="009B0D2B" w:rsidRDefault="00F264A9" w:rsidP="006C30FC">
      <w:pPr>
        <w:jc w:val="both"/>
        <w:rPr>
          <w:sz w:val="28"/>
          <w:szCs w:val="28"/>
        </w:rPr>
      </w:pPr>
      <w:r w:rsidRPr="009B0D2B">
        <w:rPr>
          <w:sz w:val="28"/>
          <w:szCs w:val="28"/>
        </w:rPr>
        <w:t>Пікір беруші</w:t>
      </w:r>
      <w:r w:rsidR="00031F15" w:rsidRPr="009B0D2B">
        <w:rPr>
          <w:sz w:val="28"/>
          <w:szCs w:val="28"/>
        </w:rPr>
        <w:t xml:space="preserve">: </w:t>
      </w:r>
      <w:r w:rsidR="007A4064" w:rsidRPr="009B0D2B">
        <w:rPr>
          <w:sz w:val="28"/>
          <w:szCs w:val="28"/>
        </w:rPr>
        <w:t xml:space="preserve"> «Агротехнология» кафедрасының аға оқытушысы</w:t>
      </w:r>
      <w:r w:rsidR="001E6C75" w:rsidRPr="009B0D2B">
        <w:rPr>
          <w:sz w:val="28"/>
          <w:szCs w:val="28"/>
        </w:rPr>
        <w:t>,</w:t>
      </w:r>
      <w:r w:rsidR="007A4064" w:rsidRPr="009B0D2B">
        <w:rPr>
          <w:sz w:val="28"/>
          <w:szCs w:val="28"/>
        </w:rPr>
        <w:t xml:space="preserve">   </w:t>
      </w:r>
      <w:r w:rsidR="001E6C75" w:rsidRPr="009B0D2B">
        <w:rPr>
          <w:sz w:val="28"/>
          <w:szCs w:val="28"/>
        </w:rPr>
        <w:t>б.ғ.к</w:t>
      </w:r>
      <w:r w:rsidR="003A3601" w:rsidRPr="009B0D2B">
        <w:rPr>
          <w:sz w:val="28"/>
          <w:szCs w:val="28"/>
        </w:rPr>
        <w:t xml:space="preserve"> </w:t>
      </w:r>
      <w:r w:rsidR="001E6C75" w:rsidRPr="009B0D2B">
        <w:rPr>
          <w:sz w:val="28"/>
          <w:szCs w:val="28"/>
        </w:rPr>
        <w:t>Жумабаева Р.О.</w:t>
      </w:r>
      <w:r w:rsidR="007A4064" w:rsidRPr="009B0D2B">
        <w:rPr>
          <w:sz w:val="28"/>
          <w:szCs w:val="28"/>
        </w:rPr>
        <w:t xml:space="preserve"> _____________</w:t>
      </w:r>
      <w:r w:rsidR="003A3601" w:rsidRPr="009B0D2B">
        <w:rPr>
          <w:sz w:val="28"/>
          <w:szCs w:val="28"/>
        </w:rPr>
        <w:t xml:space="preserve"> </w:t>
      </w:r>
    </w:p>
    <w:p w:rsidR="00031F15" w:rsidRPr="009B0D2B" w:rsidRDefault="00031F15" w:rsidP="006C30FC">
      <w:pPr>
        <w:jc w:val="both"/>
        <w:rPr>
          <w:sz w:val="28"/>
          <w:szCs w:val="28"/>
        </w:rPr>
      </w:pPr>
    </w:p>
    <w:p w:rsidR="00F264A9" w:rsidRPr="009B0D2B" w:rsidRDefault="00F264A9" w:rsidP="006C30FC">
      <w:pPr>
        <w:jc w:val="both"/>
        <w:rPr>
          <w:sz w:val="28"/>
          <w:szCs w:val="28"/>
        </w:rPr>
      </w:pPr>
    </w:p>
    <w:p w:rsidR="00F264A9" w:rsidRPr="009B0D2B" w:rsidRDefault="00F264A9" w:rsidP="006C30FC">
      <w:pPr>
        <w:jc w:val="both"/>
        <w:rPr>
          <w:sz w:val="28"/>
          <w:szCs w:val="28"/>
        </w:rPr>
      </w:pPr>
    </w:p>
    <w:p w:rsidR="00E57ACA" w:rsidRDefault="00231A36" w:rsidP="006C30FC">
      <w:pPr>
        <w:jc w:val="both"/>
        <w:rPr>
          <w:sz w:val="28"/>
          <w:szCs w:val="28"/>
        </w:rPr>
      </w:pPr>
      <w:r w:rsidRPr="009B0D2B">
        <w:rPr>
          <w:sz w:val="28"/>
          <w:szCs w:val="28"/>
        </w:rPr>
        <w:t>«</w:t>
      </w:r>
      <w:r w:rsidR="003A3601" w:rsidRPr="009B0D2B">
        <w:rPr>
          <w:sz w:val="28"/>
          <w:szCs w:val="28"/>
        </w:rPr>
        <w:t>Агротехнол</w:t>
      </w:r>
      <w:r w:rsidR="007B0E81" w:rsidRPr="009B0D2B">
        <w:rPr>
          <w:sz w:val="28"/>
          <w:szCs w:val="28"/>
        </w:rPr>
        <w:t>о</w:t>
      </w:r>
      <w:r w:rsidR="003A3601" w:rsidRPr="009B0D2B">
        <w:rPr>
          <w:sz w:val="28"/>
          <w:szCs w:val="28"/>
        </w:rPr>
        <w:t>гия</w:t>
      </w:r>
      <w:r w:rsidRPr="009B0D2B">
        <w:rPr>
          <w:sz w:val="28"/>
          <w:szCs w:val="28"/>
        </w:rPr>
        <w:t>»</w:t>
      </w:r>
      <w:r w:rsidR="009E00ED" w:rsidRPr="009B0D2B">
        <w:rPr>
          <w:sz w:val="28"/>
          <w:szCs w:val="28"/>
        </w:rPr>
        <w:t xml:space="preserve"> </w:t>
      </w:r>
      <w:r w:rsidR="00031F15" w:rsidRPr="009B0D2B">
        <w:rPr>
          <w:sz w:val="28"/>
          <w:szCs w:val="28"/>
        </w:rPr>
        <w:t xml:space="preserve"> кафедрасының мәжілісінде </w:t>
      </w:r>
      <w:r w:rsidR="00E83349" w:rsidRPr="009B0D2B">
        <w:rPr>
          <w:sz w:val="28"/>
          <w:szCs w:val="28"/>
        </w:rPr>
        <w:t xml:space="preserve">мақұлданған </w:t>
      </w:r>
    </w:p>
    <w:p w:rsidR="007B0E81" w:rsidRDefault="00E57ACA" w:rsidP="006C30FC">
      <w:pPr>
        <w:jc w:val="both"/>
        <w:rPr>
          <w:sz w:val="28"/>
          <w:szCs w:val="28"/>
        </w:rPr>
      </w:pPr>
      <w:r>
        <w:rPr>
          <w:sz w:val="28"/>
          <w:szCs w:val="28"/>
        </w:rPr>
        <w:t>Х</w:t>
      </w:r>
      <w:r w:rsidR="00031F15" w:rsidRPr="009B0D2B">
        <w:rPr>
          <w:sz w:val="28"/>
          <w:szCs w:val="28"/>
        </w:rPr>
        <w:t>аттама №</w:t>
      </w:r>
      <w:r w:rsidR="00231A36" w:rsidRPr="009B0D2B">
        <w:rPr>
          <w:sz w:val="28"/>
          <w:szCs w:val="28"/>
        </w:rPr>
        <w:t xml:space="preserve"> </w:t>
      </w:r>
      <w:r w:rsidR="007A4064" w:rsidRPr="009B0D2B">
        <w:rPr>
          <w:sz w:val="28"/>
          <w:szCs w:val="28"/>
        </w:rPr>
        <w:t>__</w:t>
      </w:r>
      <w:r w:rsidR="00231A36" w:rsidRPr="009B0D2B">
        <w:rPr>
          <w:sz w:val="28"/>
          <w:szCs w:val="28"/>
        </w:rPr>
        <w:t>,</w:t>
      </w:r>
      <w:r w:rsidR="00031F15" w:rsidRPr="009B0D2B">
        <w:rPr>
          <w:sz w:val="28"/>
          <w:szCs w:val="28"/>
        </w:rPr>
        <w:t xml:space="preserve">   «</w:t>
      </w:r>
      <w:r w:rsidR="007A4064" w:rsidRPr="009B0D2B">
        <w:rPr>
          <w:sz w:val="28"/>
          <w:szCs w:val="28"/>
        </w:rPr>
        <w:t>___» _____</w:t>
      </w:r>
      <w:r w:rsidR="00031F15" w:rsidRPr="009B0D2B">
        <w:rPr>
          <w:sz w:val="28"/>
          <w:szCs w:val="28"/>
        </w:rPr>
        <w:t xml:space="preserve">      </w:t>
      </w:r>
      <w:r w:rsidR="00F264A9" w:rsidRPr="009B0D2B">
        <w:rPr>
          <w:sz w:val="28"/>
          <w:szCs w:val="28"/>
        </w:rPr>
        <w:t>201</w:t>
      </w:r>
      <w:r>
        <w:rPr>
          <w:sz w:val="28"/>
          <w:szCs w:val="28"/>
        </w:rPr>
        <w:t xml:space="preserve">  </w:t>
      </w:r>
      <w:r w:rsidR="00031F15" w:rsidRPr="009B0D2B">
        <w:rPr>
          <w:sz w:val="28"/>
          <w:szCs w:val="28"/>
        </w:rPr>
        <w:t xml:space="preserve"> ж.  </w:t>
      </w:r>
    </w:p>
    <w:p w:rsidR="00E57ACA" w:rsidRDefault="00E57ACA" w:rsidP="006C30FC">
      <w:pPr>
        <w:jc w:val="both"/>
        <w:rPr>
          <w:sz w:val="28"/>
          <w:szCs w:val="28"/>
        </w:rPr>
      </w:pPr>
    </w:p>
    <w:p w:rsidR="00E57ACA" w:rsidRDefault="00E57ACA" w:rsidP="006C30FC">
      <w:pPr>
        <w:jc w:val="both"/>
        <w:rPr>
          <w:sz w:val="28"/>
          <w:szCs w:val="28"/>
        </w:rPr>
      </w:pPr>
    </w:p>
    <w:p w:rsidR="00E57ACA" w:rsidRDefault="00E57ACA" w:rsidP="006C30FC">
      <w:pPr>
        <w:jc w:val="both"/>
        <w:rPr>
          <w:sz w:val="28"/>
          <w:szCs w:val="28"/>
        </w:rPr>
      </w:pPr>
      <w:r>
        <w:rPr>
          <w:sz w:val="28"/>
          <w:szCs w:val="28"/>
        </w:rPr>
        <w:t xml:space="preserve">Ауылшаруашылық ғылымдары жоғары мектебінің әдістемелік кеңесінде қаралды және басылымға ұсынылды. </w:t>
      </w:r>
    </w:p>
    <w:p w:rsidR="00E57ACA" w:rsidRDefault="00E57ACA" w:rsidP="00E57ACA">
      <w:pPr>
        <w:jc w:val="both"/>
        <w:rPr>
          <w:sz w:val="28"/>
          <w:szCs w:val="28"/>
        </w:rPr>
      </w:pPr>
      <w:r>
        <w:rPr>
          <w:sz w:val="28"/>
          <w:szCs w:val="28"/>
        </w:rPr>
        <w:t>Х</w:t>
      </w:r>
      <w:r w:rsidRPr="009B0D2B">
        <w:rPr>
          <w:sz w:val="28"/>
          <w:szCs w:val="28"/>
        </w:rPr>
        <w:t>аттама № __,   «___» _____      201</w:t>
      </w:r>
      <w:r>
        <w:rPr>
          <w:sz w:val="28"/>
          <w:szCs w:val="28"/>
        </w:rPr>
        <w:t xml:space="preserve">  </w:t>
      </w:r>
      <w:r w:rsidRPr="009B0D2B">
        <w:rPr>
          <w:sz w:val="28"/>
          <w:szCs w:val="28"/>
        </w:rPr>
        <w:t xml:space="preserve"> ж.  </w:t>
      </w:r>
    </w:p>
    <w:p w:rsidR="00E57ACA" w:rsidRDefault="00E57ACA" w:rsidP="00E57ACA">
      <w:pPr>
        <w:jc w:val="both"/>
        <w:rPr>
          <w:sz w:val="28"/>
          <w:szCs w:val="28"/>
        </w:rPr>
      </w:pPr>
    </w:p>
    <w:p w:rsidR="00E57ACA" w:rsidRDefault="00E57ACA" w:rsidP="00E57ACA">
      <w:pPr>
        <w:jc w:val="both"/>
        <w:rPr>
          <w:sz w:val="28"/>
          <w:szCs w:val="28"/>
        </w:rPr>
      </w:pPr>
    </w:p>
    <w:p w:rsidR="00E57ACA" w:rsidRDefault="00E57ACA" w:rsidP="00E57ACA">
      <w:pPr>
        <w:jc w:val="both"/>
        <w:rPr>
          <w:sz w:val="28"/>
          <w:szCs w:val="28"/>
        </w:rPr>
      </w:pPr>
      <w:r>
        <w:rPr>
          <w:sz w:val="28"/>
          <w:szCs w:val="28"/>
        </w:rPr>
        <w:t xml:space="preserve">М.Әуезов атындағы Оңтүстік Қазақстан Мемлекеттік Университетінің оқу әдістемелік кеңесінде қаралды және басылымға ұсынылды. </w:t>
      </w:r>
    </w:p>
    <w:p w:rsidR="00E57ACA" w:rsidRDefault="00E57ACA" w:rsidP="00E57ACA">
      <w:pPr>
        <w:jc w:val="both"/>
        <w:rPr>
          <w:sz w:val="28"/>
          <w:szCs w:val="28"/>
        </w:rPr>
      </w:pPr>
      <w:r>
        <w:rPr>
          <w:sz w:val="28"/>
          <w:szCs w:val="28"/>
        </w:rPr>
        <w:t>Х</w:t>
      </w:r>
      <w:r w:rsidRPr="009B0D2B">
        <w:rPr>
          <w:sz w:val="28"/>
          <w:szCs w:val="28"/>
        </w:rPr>
        <w:t>аттама № __,   «___» _____      201</w:t>
      </w:r>
      <w:r>
        <w:rPr>
          <w:sz w:val="28"/>
          <w:szCs w:val="28"/>
        </w:rPr>
        <w:t xml:space="preserve">  </w:t>
      </w:r>
      <w:r w:rsidRPr="009B0D2B">
        <w:rPr>
          <w:sz w:val="28"/>
          <w:szCs w:val="28"/>
        </w:rPr>
        <w:t xml:space="preserve"> ж.  </w:t>
      </w:r>
    </w:p>
    <w:p w:rsidR="00E57ACA" w:rsidRDefault="00E57ACA" w:rsidP="00E57ACA">
      <w:pPr>
        <w:jc w:val="both"/>
        <w:rPr>
          <w:sz w:val="28"/>
          <w:szCs w:val="28"/>
        </w:rPr>
      </w:pPr>
    </w:p>
    <w:p w:rsidR="00E57ACA" w:rsidRPr="009B0D2B" w:rsidRDefault="00E57ACA" w:rsidP="006C30FC">
      <w:pPr>
        <w:jc w:val="both"/>
        <w:rPr>
          <w:sz w:val="28"/>
          <w:szCs w:val="28"/>
        </w:rPr>
      </w:pPr>
    </w:p>
    <w:p w:rsidR="00EE7489" w:rsidRPr="009B0D2B" w:rsidRDefault="00EE7489" w:rsidP="006C30FC">
      <w:pPr>
        <w:jc w:val="both"/>
        <w:rPr>
          <w:sz w:val="28"/>
          <w:szCs w:val="28"/>
        </w:rPr>
      </w:pPr>
    </w:p>
    <w:p w:rsidR="00E83349" w:rsidRPr="009B0D2B" w:rsidRDefault="00E83349" w:rsidP="006C30FC">
      <w:pPr>
        <w:jc w:val="both"/>
        <w:rPr>
          <w:sz w:val="28"/>
          <w:szCs w:val="28"/>
        </w:rPr>
      </w:pPr>
    </w:p>
    <w:p w:rsidR="00E83349" w:rsidRPr="009B0D2B" w:rsidRDefault="00E83349" w:rsidP="006C30FC">
      <w:pPr>
        <w:jc w:val="both"/>
        <w:rPr>
          <w:sz w:val="28"/>
          <w:szCs w:val="28"/>
        </w:rPr>
      </w:pPr>
    </w:p>
    <w:p w:rsidR="00E83349" w:rsidRPr="009B0D2B" w:rsidRDefault="00E83349" w:rsidP="006C30FC">
      <w:pPr>
        <w:jc w:val="both"/>
        <w:rPr>
          <w:sz w:val="28"/>
          <w:szCs w:val="28"/>
        </w:rPr>
      </w:pPr>
    </w:p>
    <w:p w:rsidR="00E83349" w:rsidRPr="00E57ACA" w:rsidRDefault="00E57ACA" w:rsidP="006C30FC">
      <w:pPr>
        <w:jc w:val="both"/>
        <w:rPr>
          <w:sz w:val="28"/>
          <w:szCs w:val="28"/>
        </w:rPr>
      </w:pPr>
      <w:r w:rsidRPr="00E57ACA">
        <w:rPr>
          <w:sz w:val="28"/>
          <w:szCs w:val="28"/>
        </w:rPr>
        <w:t xml:space="preserve">@ М.Әуезов атындағы </w:t>
      </w:r>
      <w:r>
        <w:rPr>
          <w:sz w:val="28"/>
          <w:szCs w:val="28"/>
        </w:rPr>
        <w:t>Оңтүстік Қазақстан Мемлекеттік Университеті, 201  ж.</w:t>
      </w:r>
    </w:p>
    <w:p w:rsidR="00E83349" w:rsidRPr="009B0D2B" w:rsidRDefault="00E83349" w:rsidP="006C30FC">
      <w:pPr>
        <w:jc w:val="both"/>
        <w:rPr>
          <w:sz w:val="28"/>
          <w:szCs w:val="28"/>
        </w:rPr>
      </w:pPr>
    </w:p>
    <w:p w:rsidR="00E80441" w:rsidRPr="009B0D2B" w:rsidRDefault="00754934" w:rsidP="006C30FC">
      <w:pPr>
        <w:jc w:val="center"/>
        <w:rPr>
          <w:b/>
          <w:sz w:val="28"/>
          <w:szCs w:val="28"/>
        </w:rPr>
      </w:pPr>
      <w:r w:rsidRPr="009B0D2B">
        <w:rPr>
          <w:b/>
          <w:sz w:val="28"/>
          <w:szCs w:val="28"/>
        </w:rPr>
        <w:lastRenderedPageBreak/>
        <w:t>Мазмұны</w:t>
      </w:r>
    </w:p>
    <w:p w:rsidR="00754934" w:rsidRPr="009B0D2B" w:rsidRDefault="00754934" w:rsidP="006C30FC">
      <w:pPr>
        <w:rPr>
          <w:sz w:val="28"/>
          <w:szCs w:val="28"/>
        </w:rPr>
      </w:pPr>
    </w:p>
    <w:tbl>
      <w:tblPr>
        <w:tblW w:w="0" w:type="auto"/>
        <w:tblLook w:val="04A0"/>
      </w:tblPr>
      <w:tblGrid>
        <w:gridCol w:w="817"/>
        <w:gridCol w:w="8080"/>
        <w:gridCol w:w="643"/>
      </w:tblGrid>
      <w:tr w:rsidR="00754934" w:rsidRPr="009B0D2B" w:rsidTr="00C6614E">
        <w:tc>
          <w:tcPr>
            <w:tcW w:w="817" w:type="dxa"/>
          </w:tcPr>
          <w:p w:rsidR="00754934" w:rsidRPr="009B0D2B" w:rsidRDefault="00754934" w:rsidP="006C30FC">
            <w:pPr>
              <w:rPr>
                <w:sz w:val="28"/>
                <w:szCs w:val="28"/>
              </w:rPr>
            </w:pPr>
          </w:p>
        </w:tc>
        <w:tc>
          <w:tcPr>
            <w:tcW w:w="8080" w:type="dxa"/>
          </w:tcPr>
          <w:p w:rsidR="00754934" w:rsidRPr="009B0D2B" w:rsidRDefault="00754934" w:rsidP="006C30FC">
            <w:pPr>
              <w:rPr>
                <w:sz w:val="28"/>
                <w:szCs w:val="28"/>
              </w:rPr>
            </w:pPr>
            <w:r w:rsidRPr="009B0D2B">
              <w:rPr>
                <w:sz w:val="28"/>
                <w:szCs w:val="28"/>
              </w:rPr>
              <w:t>Кіріспе  .................................................................................................</w:t>
            </w:r>
          </w:p>
        </w:tc>
        <w:tc>
          <w:tcPr>
            <w:tcW w:w="643" w:type="dxa"/>
          </w:tcPr>
          <w:p w:rsidR="00754934" w:rsidRPr="009B0D2B" w:rsidRDefault="00754934" w:rsidP="007168B7">
            <w:pPr>
              <w:jc w:val="center"/>
              <w:rPr>
                <w:sz w:val="28"/>
                <w:szCs w:val="28"/>
              </w:rPr>
            </w:pPr>
            <w:r w:rsidRPr="009B0D2B">
              <w:rPr>
                <w:sz w:val="28"/>
                <w:szCs w:val="28"/>
              </w:rPr>
              <w:t>6</w:t>
            </w:r>
          </w:p>
        </w:tc>
      </w:tr>
      <w:tr w:rsidR="00754934" w:rsidRPr="009B0D2B" w:rsidTr="00C6614E">
        <w:tc>
          <w:tcPr>
            <w:tcW w:w="817" w:type="dxa"/>
          </w:tcPr>
          <w:p w:rsidR="00754934" w:rsidRPr="009B0D2B" w:rsidRDefault="00754934" w:rsidP="006C30FC">
            <w:pPr>
              <w:rPr>
                <w:sz w:val="28"/>
                <w:szCs w:val="28"/>
              </w:rPr>
            </w:pPr>
            <w:r w:rsidRPr="009B0D2B">
              <w:rPr>
                <w:sz w:val="28"/>
                <w:szCs w:val="28"/>
              </w:rPr>
              <w:t>1</w:t>
            </w:r>
          </w:p>
        </w:tc>
        <w:tc>
          <w:tcPr>
            <w:tcW w:w="8080" w:type="dxa"/>
          </w:tcPr>
          <w:p w:rsidR="00754934" w:rsidRPr="009B0D2B" w:rsidRDefault="00754934" w:rsidP="006C30FC">
            <w:pPr>
              <w:jc w:val="both"/>
              <w:rPr>
                <w:sz w:val="28"/>
                <w:szCs w:val="28"/>
              </w:rPr>
            </w:pPr>
            <w:r w:rsidRPr="009B0D2B">
              <w:rPr>
                <w:color w:val="000000"/>
                <w:sz w:val="28"/>
                <w:szCs w:val="28"/>
              </w:rPr>
              <w:t>Жалпы сипаттама ...............................................................................</w:t>
            </w:r>
          </w:p>
        </w:tc>
        <w:tc>
          <w:tcPr>
            <w:tcW w:w="643" w:type="dxa"/>
          </w:tcPr>
          <w:p w:rsidR="00754934" w:rsidRPr="009B0D2B" w:rsidRDefault="00754934" w:rsidP="007168B7">
            <w:pPr>
              <w:jc w:val="center"/>
              <w:rPr>
                <w:sz w:val="28"/>
                <w:szCs w:val="28"/>
              </w:rPr>
            </w:pPr>
            <w:r w:rsidRPr="009B0D2B">
              <w:rPr>
                <w:sz w:val="28"/>
                <w:szCs w:val="28"/>
              </w:rPr>
              <w:t>7</w:t>
            </w:r>
          </w:p>
        </w:tc>
      </w:tr>
      <w:tr w:rsidR="00754934" w:rsidRPr="009B0D2B" w:rsidTr="00C6614E">
        <w:tc>
          <w:tcPr>
            <w:tcW w:w="817" w:type="dxa"/>
          </w:tcPr>
          <w:p w:rsidR="00754934" w:rsidRPr="009B0D2B" w:rsidRDefault="00754934" w:rsidP="006C30FC">
            <w:pPr>
              <w:rPr>
                <w:sz w:val="28"/>
                <w:szCs w:val="28"/>
              </w:rPr>
            </w:pPr>
            <w:r w:rsidRPr="009B0D2B">
              <w:rPr>
                <w:sz w:val="28"/>
                <w:szCs w:val="28"/>
              </w:rPr>
              <w:t>2</w:t>
            </w:r>
          </w:p>
        </w:tc>
        <w:tc>
          <w:tcPr>
            <w:tcW w:w="8080" w:type="dxa"/>
          </w:tcPr>
          <w:p w:rsidR="00754934" w:rsidRPr="009B0D2B" w:rsidRDefault="00754934" w:rsidP="006C30FC">
            <w:pPr>
              <w:rPr>
                <w:sz w:val="28"/>
                <w:szCs w:val="28"/>
              </w:rPr>
            </w:pPr>
            <w:r w:rsidRPr="009B0D2B">
              <w:rPr>
                <w:color w:val="000000"/>
                <w:sz w:val="28"/>
                <w:szCs w:val="28"/>
              </w:rPr>
              <w:t>Пәннің мақсаты, мәні және оқу жүйесіндегі оның орны ................</w:t>
            </w:r>
          </w:p>
        </w:tc>
        <w:tc>
          <w:tcPr>
            <w:tcW w:w="643" w:type="dxa"/>
          </w:tcPr>
          <w:p w:rsidR="00754934" w:rsidRPr="009B0D2B" w:rsidRDefault="00980A9D" w:rsidP="007168B7">
            <w:pPr>
              <w:jc w:val="center"/>
              <w:rPr>
                <w:sz w:val="28"/>
                <w:szCs w:val="28"/>
              </w:rPr>
            </w:pPr>
            <w:r w:rsidRPr="009B0D2B">
              <w:rPr>
                <w:sz w:val="28"/>
                <w:szCs w:val="28"/>
              </w:rPr>
              <w:t>9</w:t>
            </w:r>
          </w:p>
        </w:tc>
      </w:tr>
      <w:tr w:rsidR="00754934" w:rsidRPr="009B0D2B" w:rsidTr="00C6614E">
        <w:tc>
          <w:tcPr>
            <w:tcW w:w="817" w:type="dxa"/>
          </w:tcPr>
          <w:p w:rsidR="00754934" w:rsidRPr="009B0D2B" w:rsidRDefault="00754934" w:rsidP="006C30FC">
            <w:pPr>
              <w:rPr>
                <w:sz w:val="28"/>
                <w:szCs w:val="28"/>
              </w:rPr>
            </w:pPr>
            <w:r w:rsidRPr="009B0D2B">
              <w:rPr>
                <w:sz w:val="28"/>
                <w:szCs w:val="28"/>
              </w:rPr>
              <w:t>3</w:t>
            </w:r>
          </w:p>
        </w:tc>
        <w:tc>
          <w:tcPr>
            <w:tcW w:w="8080" w:type="dxa"/>
          </w:tcPr>
          <w:p w:rsidR="00754934" w:rsidRPr="009B0D2B" w:rsidRDefault="00754934" w:rsidP="006C30FC">
            <w:pPr>
              <w:tabs>
                <w:tab w:val="num" w:pos="1260"/>
              </w:tabs>
              <w:jc w:val="both"/>
              <w:rPr>
                <w:sz w:val="28"/>
                <w:szCs w:val="28"/>
              </w:rPr>
            </w:pPr>
            <w:r w:rsidRPr="009B0D2B">
              <w:rPr>
                <w:color w:val="000000"/>
                <w:sz w:val="28"/>
                <w:szCs w:val="28"/>
              </w:rPr>
              <w:t>Оқу жоспарынан көшірме ..................................................................</w:t>
            </w:r>
          </w:p>
        </w:tc>
        <w:tc>
          <w:tcPr>
            <w:tcW w:w="643" w:type="dxa"/>
          </w:tcPr>
          <w:p w:rsidR="00754934" w:rsidRPr="009B0D2B" w:rsidRDefault="00895B02" w:rsidP="007168B7">
            <w:pPr>
              <w:jc w:val="center"/>
              <w:rPr>
                <w:sz w:val="28"/>
                <w:szCs w:val="28"/>
              </w:rPr>
            </w:pPr>
            <w:r w:rsidRPr="009B0D2B">
              <w:rPr>
                <w:sz w:val="28"/>
                <w:szCs w:val="28"/>
              </w:rPr>
              <w:t>10</w:t>
            </w:r>
          </w:p>
        </w:tc>
      </w:tr>
      <w:tr w:rsidR="00754934" w:rsidRPr="009B0D2B" w:rsidTr="00C6614E">
        <w:tc>
          <w:tcPr>
            <w:tcW w:w="817" w:type="dxa"/>
          </w:tcPr>
          <w:p w:rsidR="00754934" w:rsidRPr="009B0D2B" w:rsidRDefault="00754934" w:rsidP="006C30FC">
            <w:pPr>
              <w:rPr>
                <w:sz w:val="28"/>
                <w:szCs w:val="28"/>
              </w:rPr>
            </w:pPr>
            <w:r w:rsidRPr="009B0D2B">
              <w:rPr>
                <w:sz w:val="28"/>
                <w:szCs w:val="28"/>
              </w:rPr>
              <w:t>4</w:t>
            </w:r>
          </w:p>
        </w:tc>
        <w:tc>
          <w:tcPr>
            <w:tcW w:w="8080" w:type="dxa"/>
          </w:tcPr>
          <w:p w:rsidR="00754934" w:rsidRPr="009B0D2B" w:rsidRDefault="00754934" w:rsidP="006C30FC">
            <w:pPr>
              <w:tabs>
                <w:tab w:val="num" w:pos="1260"/>
              </w:tabs>
              <w:jc w:val="both"/>
              <w:rPr>
                <w:sz w:val="28"/>
                <w:szCs w:val="28"/>
              </w:rPr>
            </w:pPr>
            <w:r w:rsidRPr="009B0D2B">
              <w:rPr>
                <w:bCs/>
                <w:color w:val="000000"/>
                <w:sz w:val="28"/>
                <w:szCs w:val="28"/>
              </w:rPr>
              <w:t>Студенттің білімін бағалау .................................................................</w:t>
            </w:r>
          </w:p>
        </w:tc>
        <w:tc>
          <w:tcPr>
            <w:tcW w:w="643" w:type="dxa"/>
          </w:tcPr>
          <w:p w:rsidR="00754934" w:rsidRPr="009B0D2B" w:rsidRDefault="00694BE1" w:rsidP="007168B7">
            <w:pPr>
              <w:jc w:val="center"/>
              <w:rPr>
                <w:sz w:val="28"/>
                <w:szCs w:val="28"/>
              </w:rPr>
            </w:pPr>
            <w:r w:rsidRPr="009B0D2B">
              <w:rPr>
                <w:sz w:val="28"/>
                <w:szCs w:val="28"/>
              </w:rPr>
              <w:t>10</w:t>
            </w:r>
          </w:p>
        </w:tc>
      </w:tr>
      <w:tr w:rsidR="00754934" w:rsidRPr="009B0D2B" w:rsidTr="00C6614E">
        <w:tc>
          <w:tcPr>
            <w:tcW w:w="817" w:type="dxa"/>
          </w:tcPr>
          <w:p w:rsidR="00754934" w:rsidRPr="009B0D2B" w:rsidRDefault="00754934" w:rsidP="006C30FC">
            <w:pPr>
              <w:rPr>
                <w:sz w:val="28"/>
                <w:szCs w:val="28"/>
              </w:rPr>
            </w:pPr>
            <w:r w:rsidRPr="009B0D2B">
              <w:rPr>
                <w:sz w:val="28"/>
                <w:szCs w:val="28"/>
              </w:rPr>
              <w:t>5</w:t>
            </w:r>
          </w:p>
        </w:tc>
        <w:tc>
          <w:tcPr>
            <w:tcW w:w="8080" w:type="dxa"/>
          </w:tcPr>
          <w:p w:rsidR="00754934" w:rsidRPr="009B0D2B" w:rsidRDefault="00754934" w:rsidP="006C30FC">
            <w:pPr>
              <w:tabs>
                <w:tab w:val="num" w:pos="1260"/>
              </w:tabs>
              <w:jc w:val="both"/>
              <w:rPr>
                <w:sz w:val="28"/>
                <w:szCs w:val="28"/>
                <w:lang w:val="uk-UA"/>
              </w:rPr>
            </w:pPr>
            <w:r w:rsidRPr="009B0D2B">
              <w:rPr>
                <w:noProof/>
                <w:color w:val="000000"/>
                <w:spacing w:val="4"/>
                <w:sz w:val="28"/>
                <w:szCs w:val="28"/>
              </w:rPr>
              <w:t>Пәннің құрылымы ..........................................................................</w:t>
            </w:r>
          </w:p>
        </w:tc>
        <w:tc>
          <w:tcPr>
            <w:tcW w:w="643" w:type="dxa"/>
          </w:tcPr>
          <w:p w:rsidR="00754934" w:rsidRPr="009B0D2B" w:rsidRDefault="00694BE1" w:rsidP="007168B7">
            <w:pPr>
              <w:jc w:val="center"/>
              <w:rPr>
                <w:sz w:val="28"/>
                <w:szCs w:val="28"/>
              </w:rPr>
            </w:pPr>
            <w:r w:rsidRPr="009B0D2B">
              <w:rPr>
                <w:sz w:val="28"/>
                <w:szCs w:val="28"/>
              </w:rPr>
              <w:t>11</w:t>
            </w:r>
          </w:p>
        </w:tc>
      </w:tr>
      <w:tr w:rsidR="00754934" w:rsidRPr="009B0D2B" w:rsidTr="00C6614E">
        <w:tc>
          <w:tcPr>
            <w:tcW w:w="817" w:type="dxa"/>
          </w:tcPr>
          <w:p w:rsidR="00754934" w:rsidRPr="009B0D2B" w:rsidRDefault="00754934" w:rsidP="006C30FC">
            <w:pPr>
              <w:rPr>
                <w:sz w:val="28"/>
                <w:szCs w:val="28"/>
              </w:rPr>
            </w:pPr>
            <w:r w:rsidRPr="009B0D2B">
              <w:rPr>
                <w:sz w:val="28"/>
                <w:szCs w:val="28"/>
              </w:rPr>
              <w:t>6</w:t>
            </w:r>
          </w:p>
        </w:tc>
        <w:tc>
          <w:tcPr>
            <w:tcW w:w="8080" w:type="dxa"/>
          </w:tcPr>
          <w:p w:rsidR="00754934" w:rsidRPr="009B0D2B" w:rsidRDefault="00754934" w:rsidP="006C30FC">
            <w:pPr>
              <w:tabs>
                <w:tab w:val="num" w:pos="1260"/>
              </w:tabs>
              <w:jc w:val="both"/>
              <w:rPr>
                <w:sz w:val="28"/>
                <w:szCs w:val="28"/>
                <w:lang w:val="uk-UA"/>
              </w:rPr>
            </w:pPr>
            <w:r w:rsidRPr="009B0D2B">
              <w:rPr>
                <w:sz w:val="28"/>
                <w:szCs w:val="28"/>
              </w:rPr>
              <w:t>Студенттің өзіндік жұмысын  ұйымдастыру ....................................</w:t>
            </w:r>
          </w:p>
        </w:tc>
        <w:tc>
          <w:tcPr>
            <w:tcW w:w="643" w:type="dxa"/>
          </w:tcPr>
          <w:p w:rsidR="00754934" w:rsidRPr="009B0D2B" w:rsidRDefault="00694BE1" w:rsidP="007168B7">
            <w:pPr>
              <w:jc w:val="center"/>
              <w:rPr>
                <w:sz w:val="28"/>
                <w:szCs w:val="28"/>
              </w:rPr>
            </w:pPr>
            <w:r w:rsidRPr="009B0D2B">
              <w:rPr>
                <w:sz w:val="28"/>
                <w:szCs w:val="28"/>
              </w:rPr>
              <w:t>12</w:t>
            </w:r>
          </w:p>
        </w:tc>
      </w:tr>
      <w:tr w:rsidR="00754934" w:rsidRPr="009B0D2B" w:rsidTr="00C6614E">
        <w:tc>
          <w:tcPr>
            <w:tcW w:w="817" w:type="dxa"/>
          </w:tcPr>
          <w:p w:rsidR="00754934" w:rsidRPr="009B0D2B" w:rsidRDefault="00754934" w:rsidP="006C30FC">
            <w:pPr>
              <w:rPr>
                <w:sz w:val="28"/>
                <w:szCs w:val="28"/>
              </w:rPr>
            </w:pPr>
            <w:r w:rsidRPr="009B0D2B">
              <w:rPr>
                <w:sz w:val="28"/>
                <w:szCs w:val="28"/>
              </w:rPr>
              <w:t>7</w:t>
            </w:r>
          </w:p>
          <w:p w:rsidR="00B54E5E" w:rsidRPr="009B0D2B" w:rsidRDefault="00B54E5E" w:rsidP="006C30FC">
            <w:pPr>
              <w:rPr>
                <w:sz w:val="28"/>
                <w:szCs w:val="28"/>
              </w:rPr>
            </w:pPr>
          </w:p>
          <w:p w:rsidR="00B54E5E" w:rsidRPr="009B0D2B" w:rsidRDefault="00B54E5E" w:rsidP="006C30FC">
            <w:pPr>
              <w:rPr>
                <w:sz w:val="28"/>
                <w:szCs w:val="28"/>
              </w:rPr>
            </w:pPr>
          </w:p>
          <w:p w:rsidR="00B54E5E" w:rsidRPr="009B0D2B" w:rsidRDefault="00B54E5E" w:rsidP="006C30FC">
            <w:pPr>
              <w:rPr>
                <w:sz w:val="28"/>
                <w:szCs w:val="28"/>
              </w:rPr>
            </w:pPr>
          </w:p>
          <w:p w:rsidR="00980A9D" w:rsidRPr="009B0D2B" w:rsidRDefault="00980A9D" w:rsidP="006C30FC">
            <w:pPr>
              <w:rPr>
                <w:sz w:val="28"/>
                <w:szCs w:val="28"/>
              </w:rPr>
            </w:pPr>
          </w:p>
        </w:tc>
        <w:tc>
          <w:tcPr>
            <w:tcW w:w="8080" w:type="dxa"/>
          </w:tcPr>
          <w:p w:rsidR="00980A9D" w:rsidRPr="009B0D2B" w:rsidRDefault="00980A9D" w:rsidP="006C30FC">
            <w:pPr>
              <w:jc w:val="both"/>
              <w:rPr>
                <w:sz w:val="28"/>
                <w:szCs w:val="28"/>
              </w:rPr>
            </w:pPr>
            <w:r w:rsidRPr="009B0D2B">
              <w:rPr>
                <w:sz w:val="28"/>
                <w:szCs w:val="28"/>
              </w:rPr>
              <w:t>Пәннің әдістемелік және мультимедиа</w:t>
            </w:r>
            <w:r w:rsidR="001E6C75" w:rsidRPr="009B0D2B">
              <w:rPr>
                <w:sz w:val="28"/>
                <w:szCs w:val="28"/>
              </w:rPr>
              <w:t>лық қамтамасыз етілуі........</w:t>
            </w:r>
            <w:r w:rsidR="009B0D2B">
              <w:rPr>
                <w:sz w:val="28"/>
                <w:szCs w:val="28"/>
              </w:rPr>
              <w:t>...................................................................................</w:t>
            </w:r>
            <w:r w:rsidR="001E6C75" w:rsidRPr="009B0D2B">
              <w:rPr>
                <w:sz w:val="28"/>
                <w:szCs w:val="28"/>
              </w:rPr>
              <w:t>.</w:t>
            </w:r>
          </w:p>
          <w:p w:rsidR="00980A9D" w:rsidRPr="009B0D2B" w:rsidRDefault="00980A9D" w:rsidP="006C30FC">
            <w:pPr>
              <w:ind w:firstLine="567"/>
              <w:jc w:val="both"/>
              <w:rPr>
                <w:color w:val="000000"/>
                <w:sz w:val="28"/>
                <w:szCs w:val="28"/>
              </w:rPr>
            </w:pPr>
          </w:p>
          <w:p w:rsidR="00B54E5E" w:rsidRPr="009B0D2B" w:rsidRDefault="00B54E5E" w:rsidP="006C30FC">
            <w:pPr>
              <w:ind w:firstLine="567"/>
              <w:jc w:val="both"/>
              <w:rPr>
                <w:bCs/>
                <w:sz w:val="28"/>
                <w:szCs w:val="28"/>
              </w:rPr>
            </w:pPr>
          </w:p>
          <w:p w:rsidR="00754934" w:rsidRPr="009B0D2B" w:rsidRDefault="00754934" w:rsidP="006C30FC">
            <w:pPr>
              <w:tabs>
                <w:tab w:val="num" w:pos="1260"/>
              </w:tabs>
              <w:jc w:val="both"/>
              <w:rPr>
                <w:sz w:val="28"/>
                <w:szCs w:val="28"/>
                <w:lang w:val="uk-UA"/>
              </w:rPr>
            </w:pPr>
          </w:p>
        </w:tc>
        <w:tc>
          <w:tcPr>
            <w:tcW w:w="643" w:type="dxa"/>
          </w:tcPr>
          <w:p w:rsidR="00754934" w:rsidRPr="009B0D2B" w:rsidRDefault="00694BE1" w:rsidP="007168B7">
            <w:pPr>
              <w:jc w:val="center"/>
              <w:rPr>
                <w:sz w:val="28"/>
                <w:szCs w:val="28"/>
              </w:rPr>
            </w:pPr>
            <w:r w:rsidRPr="009B0D2B">
              <w:rPr>
                <w:sz w:val="28"/>
                <w:szCs w:val="28"/>
              </w:rPr>
              <w:t>14</w:t>
            </w:r>
          </w:p>
          <w:p w:rsidR="00980A9D" w:rsidRPr="009B0D2B" w:rsidRDefault="00980A9D" w:rsidP="007168B7">
            <w:pPr>
              <w:jc w:val="center"/>
              <w:rPr>
                <w:sz w:val="28"/>
                <w:szCs w:val="28"/>
              </w:rPr>
            </w:pPr>
          </w:p>
          <w:p w:rsidR="00980A9D" w:rsidRPr="009B0D2B" w:rsidRDefault="00980A9D" w:rsidP="007168B7">
            <w:pPr>
              <w:jc w:val="center"/>
              <w:rPr>
                <w:sz w:val="28"/>
                <w:szCs w:val="28"/>
              </w:rPr>
            </w:pPr>
          </w:p>
          <w:p w:rsidR="00980A9D" w:rsidRPr="009B0D2B" w:rsidRDefault="00980A9D" w:rsidP="007168B7">
            <w:pPr>
              <w:jc w:val="center"/>
              <w:rPr>
                <w:sz w:val="28"/>
                <w:szCs w:val="28"/>
              </w:rPr>
            </w:pPr>
          </w:p>
          <w:p w:rsidR="00980A9D" w:rsidRPr="009B0D2B" w:rsidRDefault="00980A9D" w:rsidP="007168B7">
            <w:pPr>
              <w:jc w:val="center"/>
              <w:rPr>
                <w:sz w:val="28"/>
                <w:szCs w:val="28"/>
              </w:rPr>
            </w:pPr>
          </w:p>
        </w:tc>
      </w:tr>
      <w:tr w:rsidR="00754934" w:rsidRPr="009B0D2B" w:rsidTr="00C6614E">
        <w:tc>
          <w:tcPr>
            <w:tcW w:w="817" w:type="dxa"/>
          </w:tcPr>
          <w:p w:rsidR="00754934" w:rsidRPr="009B0D2B" w:rsidRDefault="00754934" w:rsidP="006C30FC">
            <w:pPr>
              <w:rPr>
                <w:sz w:val="28"/>
                <w:szCs w:val="28"/>
              </w:rPr>
            </w:pPr>
          </w:p>
        </w:tc>
        <w:tc>
          <w:tcPr>
            <w:tcW w:w="8080" w:type="dxa"/>
          </w:tcPr>
          <w:p w:rsidR="00754934" w:rsidRPr="009B0D2B" w:rsidRDefault="00754934" w:rsidP="006C30FC">
            <w:pPr>
              <w:tabs>
                <w:tab w:val="num" w:pos="1260"/>
              </w:tabs>
              <w:jc w:val="both"/>
              <w:rPr>
                <w:sz w:val="28"/>
                <w:szCs w:val="28"/>
                <w:lang w:val="uk-UA"/>
              </w:rPr>
            </w:pPr>
          </w:p>
        </w:tc>
        <w:tc>
          <w:tcPr>
            <w:tcW w:w="643" w:type="dxa"/>
          </w:tcPr>
          <w:p w:rsidR="00754934" w:rsidRPr="009B0D2B" w:rsidRDefault="00754934" w:rsidP="006C30FC">
            <w:pPr>
              <w:jc w:val="right"/>
              <w:rPr>
                <w:sz w:val="28"/>
                <w:szCs w:val="28"/>
              </w:rPr>
            </w:pPr>
          </w:p>
        </w:tc>
      </w:tr>
    </w:tbl>
    <w:p w:rsidR="00754934" w:rsidRPr="009B0D2B" w:rsidRDefault="00754934" w:rsidP="006C30FC">
      <w:pPr>
        <w:rPr>
          <w:sz w:val="28"/>
          <w:szCs w:val="28"/>
        </w:rPr>
      </w:pPr>
    </w:p>
    <w:p w:rsidR="00F841A0" w:rsidRPr="009B0D2B" w:rsidRDefault="00F841A0" w:rsidP="006C30FC">
      <w:pPr>
        <w:jc w:val="both"/>
        <w:rPr>
          <w:b/>
          <w:sz w:val="28"/>
          <w:szCs w:val="28"/>
        </w:rPr>
      </w:pPr>
    </w:p>
    <w:p w:rsidR="00F841A0" w:rsidRPr="009B0D2B" w:rsidRDefault="00F841A0" w:rsidP="006C30FC">
      <w:pPr>
        <w:jc w:val="both"/>
        <w:rPr>
          <w:b/>
          <w:sz w:val="28"/>
          <w:szCs w:val="28"/>
        </w:rPr>
      </w:pPr>
    </w:p>
    <w:p w:rsidR="00A75E16" w:rsidRPr="009B0D2B" w:rsidRDefault="00A75E16" w:rsidP="006C30FC">
      <w:pPr>
        <w:jc w:val="both"/>
        <w:rPr>
          <w:b/>
          <w:sz w:val="28"/>
          <w:szCs w:val="28"/>
        </w:rPr>
      </w:pPr>
    </w:p>
    <w:p w:rsidR="00A75E16" w:rsidRPr="009B0D2B" w:rsidRDefault="00A75E16" w:rsidP="006C30FC">
      <w:pPr>
        <w:jc w:val="both"/>
        <w:rPr>
          <w:b/>
          <w:sz w:val="28"/>
          <w:szCs w:val="28"/>
        </w:rPr>
      </w:pPr>
    </w:p>
    <w:p w:rsidR="00F841A0" w:rsidRPr="009B0D2B" w:rsidRDefault="00F841A0" w:rsidP="006C30FC">
      <w:pPr>
        <w:jc w:val="both"/>
        <w:rPr>
          <w:b/>
          <w:sz w:val="28"/>
          <w:szCs w:val="28"/>
        </w:rPr>
      </w:pPr>
    </w:p>
    <w:p w:rsidR="00F841A0" w:rsidRPr="009B0D2B" w:rsidRDefault="00F841A0"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754934" w:rsidRPr="009B0D2B" w:rsidRDefault="00754934" w:rsidP="006C30FC">
      <w:pPr>
        <w:jc w:val="both"/>
        <w:rPr>
          <w:b/>
          <w:sz w:val="28"/>
          <w:szCs w:val="28"/>
          <w:lang w:val="ru-RU"/>
        </w:rPr>
      </w:pPr>
    </w:p>
    <w:p w:rsidR="00BF13B2" w:rsidRPr="009B0D2B" w:rsidRDefault="00BF13B2" w:rsidP="006C30FC">
      <w:pPr>
        <w:jc w:val="both"/>
        <w:rPr>
          <w:b/>
          <w:sz w:val="28"/>
          <w:szCs w:val="28"/>
          <w:lang w:val="ru-RU"/>
        </w:rPr>
      </w:pPr>
    </w:p>
    <w:p w:rsidR="00754934" w:rsidRPr="009B0D2B" w:rsidRDefault="00754934" w:rsidP="006C30FC">
      <w:pPr>
        <w:jc w:val="both"/>
        <w:rPr>
          <w:b/>
          <w:sz w:val="28"/>
          <w:szCs w:val="28"/>
        </w:rPr>
      </w:pPr>
    </w:p>
    <w:p w:rsidR="00754934" w:rsidRPr="009B0D2B" w:rsidRDefault="00754934" w:rsidP="006C30FC">
      <w:pPr>
        <w:jc w:val="both"/>
        <w:rPr>
          <w:b/>
          <w:sz w:val="28"/>
          <w:szCs w:val="28"/>
        </w:rPr>
      </w:pPr>
    </w:p>
    <w:p w:rsidR="005A5053" w:rsidRPr="009B0D2B" w:rsidRDefault="00031F15" w:rsidP="006C30FC">
      <w:pPr>
        <w:jc w:val="center"/>
        <w:rPr>
          <w:b/>
          <w:sz w:val="28"/>
          <w:szCs w:val="28"/>
        </w:rPr>
      </w:pPr>
      <w:r w:rsidRPr="009B0D2B">
        <w:rPr>
          <w:b/>
          <w:sz w:val="28"/>
          <w:szCs w:val="28"/>
        </w:rPr>
        <w:lastRenderedPageBreak/>
        <w:t>Кіріспе</w:t>
      </w:r>
    </w:p>
    <w:p w:rsidR="005A5053" w:rsidRPr="009B0D2B" w:rsidRDefault="005A5053" w:rsidP="006C30FC">
      <w:pPr>
        <w:jc w:val="center"/>
        <w:rPr>
          <w:b/>
          <w:sz w:val="28"/>
          <w:szCs w:val="28"/>
        </w:rPr>
      </w:pPr>
    </w:p>
    <w:p w:rsidR="006C30FC" w:rsidRPr="009B0D2B" w:rsidRDefault="003E607E" w:rsidP="003636F0">
      <w:pPr>
        <w:ind w:firstLine="709"/>
        <w:jc w:val="both"/>
        <w:rPr>
          <w:noProof/>
          <w:color w:val="212121"/>
          <w:spacing w:val="8"/>
          <w:sz w:val="28"/>
          <w:szCs w:val="28"/>
        </w:rPr>
      </w:pPr>
      <w:r w:rsidRPr="009B0D2B">
        <w:rPr>
          <w:sz w:val="28"/>
          <w:szCs w:val="28"/>
          <w:lang w:val="sr-Cyrl-CS" w:eastAsia="zh-CN"/>
        </w:rPr>
        <w:t xml:space="preserve">Қазіргі кезеңде </w:t>
      </w:r>
      <w:r w:rsidR="003636F0" w:rsidRPr="009B0D2B">
        <w:rPr>
          <w:sz w:val="28"/>
          <w:szCs w:val="28"/>
          <w:lang w:val="sr-Cyrl-CS" w:eastAsia="zh-CN"/>
        </w:rPr>
        <w:t xml:space="preserve">ауылшаруашылығын өркендетуде ғылыминегізделген мәселелер және биологиялық зертттеулер тәжірибелерді орындауда жоғары орында тұрады. Б.А.Доспехов айтқандай ғылыми жұмыстың тиімділігі және сапасы ғылыми приборларды  терең пайдалану ғылыми тәжірибелерден жақсы нәтижелер алу зерттеу әдістеріне байланысты. </w:t>
      </w:r>
      <w:r w:rsidR="006C30FC" w:rsidRPr="009B0D2B">
        <w:rPr>
          <w:sz w:val="28"/>
          <w:szCs w:val="28"/>
          <w:lang w:val="sr-Cyrl-CS" w:eastAsia="zh-CN"/>
        </w:rPr>
        <w:t>«</w:t>
      </w:r>
      <w:r w:rsidR="006C30FC" w:rsidRPr="009B0D2B">
        <w:rPr>
          <w:sz w:val="28"/>
          <w:szCs w:val="28"/>
          <w:lang w:eastAsia="zh-CN"/>
        </w:rPr>
        <w:t xml:space="preserve"> Ғылыми-зерттеу жұмыстарын ұйымдастыру</w:t>
      </w:r>
      <w:r w:rsidR="006C30FC" w:rsidRPr="009B0D2B">
        <w:rPr>
          <w:sz w:val="28"/>
          <w:szCs w:val="28"/>
          <w:lang w:val="sr-Cyrl-CS" w:eastAsia="zh-CN"/>
        </w:rPr>
        <w:t xml:space="preserve"> » </w:t>
      </w:r>
      <w:r w:rsidR="006C30FC" w:rsidRPr="009B0D2B">
        <w:rPr>
          <w:noProof/>
          <w:color w:val="000000"/>
          <w:spacing w:val="3"/>
          <w:sz w:val="28"/>
          <w:szCs w:val="28"/>
        </w:rPr>
        <w:t>пәнінің</w:t>
      </w:r>
      <w:r w:rsidR="006C30FC" w:rsidRPr="009B0D2B">
        <w:rPr>
          <w:noProof/>
          <w:color w:val="212121"/>
          <w:spacing w:val="8"/>
          <w:sz w:val="28"/>
          <w:szCs w:val="28"/>
        </w:rPr>
        <w:t xml:space="preserve"> мақсаты:</w:t>
      </w:r>
    </w:p>
    <w:p w:rsidR="006C30FC" w:rsidRPr="009B0D2B" w:rsidRDefault="006C30FC" w:rsidP="006C30FC">
      <w:pPr>
        <w:pStyle w:val="ac"/>
        <w:tabs>
          <w:tab w:val="left" w:pos="284"/>
          <w:tab w:val="left" w:pos="993"/>
        </w:tabs>
        <w:spacing w:after="0" w:line="240" w:lineRule="auto"/>
        <w:ind w:left="0"/>
        <w:jc w:val="both"/>
        <w:rPr>
          <w:rFonts w:ascii="Times New Roman" w:hAnsi="Times New Roman"/>
          <w:sz w:val="28"/>
          <w:szCs w:val="28"/>
          <w:lang w:val="kk-KZ"/>
        </w:rPr>
      </w:pPr>
      <w:r w:rsidRPr="009B0D2B">
        <w:rPr>
          <w:rFonts w:ascii="Times New Roman" w:hAnsi="Times New Roman"/>
          <w:spacing w:val="-2"/>
          <w:sz w:val="28"/>
          <w:szCs w:val="28"/>
          <w:lang w:val="kk-KZ"/>
        </w:rPr>
        <w:t xml:space="preserve">Бұл пәнді оқыту кезіндегі ең басты мақсаты </w:t>
      </w:r>
      <w:r w:rsidRPr="009B0D2B">
        <w:rPr>
          <w:rFonts w:ascii="Times New Roman" w:hAnsi="Times New Roman"/>
          <w:sz w:val="28"/>
          <w:szCs w:val="28"/>
          <w:lang w:val="kk-KZ" w:eastAsia="ko-KR"/>
        </w:rPr>
        <w:t xml:space="preserve">болашақ мамандардың ғылыми-зерттеу жұмыстарын ұйымдастыру және жоспарлау іс-әрекеттерінің методологиялық негіздерін игеру болып табылады. </w:t>
      </w:r>
      <w:r w:rsidRPr="009B0D2B">
        <w:rPr>
          <w:rFonts w:ascii="Times New Roman" w:hAnsi="Times New Roman"/>
          <w:sz w:val="28"/>
          <w:szCs w:val="28"/>
          <w:lang w:val="kk-KZ"/>
        </w:rPr>
        <w:t xml:space="preserve">Пәнді оқытудың негізгі теориялық және практикалық саласы бойынша студенттердің арнайы білім алуы ауыл шаруашылығын басқару және экономика саласы бойынша ғылыми зерттеу жұмыстарды басқару және жоспарлау.  </w:t>
      </w:r>
      <w:r w:rsidRPr="009B0D2B">
        <w:rPr>
          <w:rFonts w:ascii="Times New Roman" w:hAnsi="Times New Roman"/>
          <w:color w:val="111111"/>
          <w:sz w:val="28"/>
          <w:szCs w:val="28"/>
          <w:shd w:val="clear" w:color="auto" w:fill="FFFFFF"/>
          <w:lang w:val="kk-KZ"/>
        </w:rPr>
        <w:t>таным мен зерттеудің ғылыми тәсілдерін қалыптасыра отырып, шығармашылық-кәсіби ойлау дағдысын қалыптастыру; бірыңғай білім (оқу және тәрбие), ғылым және тәжірибелік үдерістерді қамтамасыз ету;</w:t>
      </w:r>
    </w:p>
    <w:p w:rsidR="006C30FC" w:rsidRPr="009B0D2B" w:rsidRDefault="006C30FC" w:rsidP="006C30FC">
      <w:pPr>
        <w:shd w:val="clear" w:color="auto" w:fill="FFFFFF"/>
        <w:tabs>
          <w:tab w:val="left" w:pos="1418"/>
        </w:tabs>
        <w:ind w:firstLine="709"/>
        <w:jc w:val="both"/>
        <w:rPr>
          <w:sz w:val="28"/>
          <w:szCs w:val="28"/>
        </w:rPr>
      </w:pPr>
      <w:r w:rsidRPr="009B0D2B">
        <w:rPr>
          <w:noProof/>
          <w:color w:val="000000"/>
          <w:spacing w:val="5"/>
          <w:sz w:val="28"/>
          <w:szCs w:val="28"/>
        </w:rPr>
        <w:t xml:space="preserve">Студент </w:t>
      </w:r>
      <w:r w:rsidRPr="009B0D2B">
        <w:rPr>
          <w:sz w:val="28"/>
          <w:szCs w:val="28"/>
          <w:lang w:eastAsia="zh-CN"/>
        </w:rPr>
        <w:t>ғылыми-зерттеу жұмыстарын ұйымдастыру</w:t>
      </w:r>
      <w:r w:rsidRPr="009B0D2B">
        <w:rPr>
          <w:b/>
          <w:sz w:val="28"/>
          <w:szCs w:val="28"/>
          <w:lang w:val="sr-Cyrl-CS" w:eastAsia="zh-CN"/>
        </w:rPr>
        <w:t xml:space="preserve"> </w:t>
      </w:r>
      <w:r w:rsidRPr="009B0D2B">
        <w:rPr>
          <w:noProof/>
          <w:color w:val="212121"/>
          <w:spacing w:val="5"/>
          <w:sz w:val="28"/>
          <w:szCs w:val="28"/>
        </w:rPr>
        <w:t>пәнінің міндеті:</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olor w:val="111111"/>
          <w:sz w:val="28"/>
          <w:szCs w:val="28"/>
          <w:lang w:val="kk-KZ"/>
        </w:rPr>
      </w:pPr>
      <w:r w:rsidRPr="009B0D2B">
        <w:rPr>
          <w:rFonts w:ascii="Times New Roman" w:eastAsia="Times New Roman" w:hAnsi="Times New Roman"/>
          <w:color w:val="111111"/>
          <w:sz w:val="28"/>
          <w:szCs w:val="28"/>
          <w:shd w:val="clear" w:color="auto" w:fill="FFFFFF"/>
          <w:lang w:val="kk-KZ"/>
        </w:rPr>
        <w:t>өз саласы бойынша пікірлер мен ой-пайым қалыптастыру, дағдылар мен тәсілдерге баулу, ойлау жүйесін меңгерту;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olor w:val="111111"/>
          <w:sz w:val="28"/>
          <w:szCs w:val="28"/>
          <w:lang w:val="kk-KZ"/>
        </w:rPr>
      </w:pPr>
      <w:r w:rsidRPr="009B0D2B">
        <w:rPr>
          <w:rFonts w:ascii="Times New Roman" w:eastAsia="Times New Roman" w:hAnsi="Times New Roman"/>
          <w:color w:val="111111"/>
          <w:sz w:val="28"/>
          <w:szCs w:val="28"/>
          <w:shd w:val="clear" w:color="auto" w:fill="FFFFFF"/>
        </w:rPr>
        <w:t>студенттерге ғылыми таным жүйесін меңгерту;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olor w:val="111111"/>
          <w:sz w:val="28"/>
          <w:szCs w:val="28"/>
          <w:lang w:val="kk-KZ"/>
        </w:rPr>
      </w:pPr>
      <w:r w:rsidRPr="009B0D2B">
        <w:rPr>
          <w:rFonts w:ascii="Times New Roman" w:eastAsia="Times New Roman" w:hAnsi="Times New Roman"/>
          <w:color w:val="111111"/>
          <w:sz w:val="28"/>
          <w:szCs w:val="28"/>
          <w:shd w:val="clear" w:color="auto" w:fill="FFFFFF"/>
          <w:lang w:val="kk-KZ"/>
        </w:rPr>
        <w:t>студенттерді ғылыми зерттеу тәсілдерімен, тәжірибе жүргізу және шешім қабылдау теориясы методикасымен таныстыру;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olor w:val="111111"/>
          <w:sz w:val="28"/>
          <w:szCs w:val="28"/>
          <w:lang w:val="kk-KZ"/>
        </w:rPr>
      </w:pPr>
      <w:r w:rsidRPr="009B0D2B">
        <w:rPr>
          <w:rFonts w:ascii="Times New Roman" w:eastAsia="Times New Roman" w:hAnsi="Times New Roman"/>
          <w:color w:val="111111"/>
          <w:sz w:val="28"/>
          <w:szCs w:val="28"/>
          <w:shd w:val="clear" w:color="auto" w:fill="FFFFFF"/>
          <w:lang w:val="kk-KZ"/>
        </w:rPr>
        <w:t>ғылыми және тәжірибелік тапсырмалар бойынша өз бетінше шешім қабылдау дағдыларын қалыптастыру;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olor w:val="111111"/>
          <w:sz w:val="28"/>
          <w:szCs w:val="28"/>
          <w:lang w:val="kk-KZ"/>
        </w:rPr>
      </w:pPr>
      <w:r w:rsidRPr="009B0D2B">
        <w:rPr>
          <w:rFonts w:ascii="Times New Roman" w:eastAsia="Times New Roman" w:hAnsi="Times New Roman"/>
          <w:color w:val="111111"/>
          <w:sz w:val="28"/>
          <w:szCs w:val="28"/>
          <w:shd w:val="clear" w:color="auto" w:fill="FFFFFF"/>
          <w:lang w:val="kk-KZ"/>
        </w:rPr>
        <w:t>ғылыми ұжымда жұмыс істеу мен ондағы жұмысты ұйымдастыру тәсілдерімен танысу дағдыларын қалыптастыру;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9B0D2B">
        <w:rPr>
          <w:rFonts w:ascii="Times New Roman" w:eastAsia="Times New Roman" w:hAnsi="Times New Roman"/>
          <w:color w:val="111111"/>
          <w:sz w:val="28"/>
          <w:szCs w:val="28"/>
          <w:shd w:val="clear" w:color="auto" w:fill="FFFFFF"/>
          <w:lang w:val="kk-KZ"/>
        </w:rPr>
        <w:t>студентті шығармашылыққа қажеттілікке, өз бетімен білім алуға, өз білімін ұдайы жетілдіруге, ғылыми материалды тереңдей және шығармашылық тұрғыдан меңгеруге үйрету;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9B0D2B">
        <w:rPr>
          <w:rFonts w:ascii="Times New Roman" w:eastAsia="Times New Roman" w:hAnsi="Times New Roman"/>
          <w:color w:val="111111"/>
          <w:sz w:val="28"/>
          <w:szCs w:val="28"/>
          <w:shd w:val="clear" w:color="auto" w:fill="FFFFFF"/>
          <w:lang w:val="kk-KZ"/>
        </w:rPr>
        <w:t>отандық және шетелдік әдебиеттермен ұдайы жұмыс істеу қазжеттілігі мен дағдысын, патенттік қорлармен жұмыс істеу білуді қалыптастыру;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9B0D2B">
        <w:rPr>
          <w:rFonts w:ascii="Times New Roman" w:eastAsia="Times New Roman" w:hAnsi="Times New Roman"/>
          <w:color w:val="111111"/>
          <w:sz w:val="28"/>
          <w:szCs w:val="28"/>
          <w:shd w:val="clear" w:color="auto" w:fill="FFFFFF"/>
          <w:lang w:val="kk-KZ"/>
        </w:rPr>
        <w:t>қазіргі заманғы ақпараттық технология мен ақпараттық қарым-қатынас тәсілдерін меңгерту;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9B0D2B">
        <w:rPr>
          <w:rFonts w:ascii="Times New Roman" w:eastAsia="Times New Roman" w:hAnsi="Times New Roman"/>
          <w:color w:val="111111"/>
          <w:sz w:val="28"/>
          <w:szCs w:val="28"/>
          <w:shd w:val="clear" w:color="auto" w:fill="FFFFFF"/>
          <w:lang w:val="kk-KZ"/>
        </w:rPr>
        <w:t>қоғамның экономикалық, әлеуметтік немесе рухани өрлеуіне негіз болатын ғылыми бағыттар өзектілігін бағалауды қалыптастыру;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9B0D2B">
        <w:rPr>
          <w:rFonts w:ascii="Times New Roman" w:eastAsia="Times New Roman" w:hAnsi="Times New Roman"/>
          <w:color w:val="111111"/>
          <w:sz w:val="28"/>
          <w:szCs w:val="28"/>
          <w:shd w:val="clear" w:color="auto" w:fill="FFFFFF"/>
          <w:lang w:val="kk-KZ"/>
        </w:rPr>
        <w:t>студенттің қызығушылығын кафедраның білім-ғылым бағытымен тығыз қарым-қатынасқа бейімдеу, оқытудың бинарлық үдерісінде оқытушы мен оның студенттің шығармашылық байланысын шыңдау.</w:t>
      </w:r>
    </w:p>
    <w:p w:rsidR="00475DCE" w:rsidRPr="009B0D2B" w:rsidRDefault="00475DCE" w:rsidP="006C30FC">
      <w:pPr>
        <w:rPr>
          <w:b/>
          <w:color w:val="000000"/>
          <w:sz w:val="28"/>
          <w:szCs w:val="28"/>
        </w:rPr>
      </w:pPr>
    </w:p>
    <w:p w:rsidR="009B0D2B" w:rsidRDefault="00605B8E" w:rsidP="006C30FC">
      <w:pPr>
        <w:ind w:firstLine="360"/>
        <w:rPr>
          <w:b/>
          <w:color w:val="000000"/>
          <w:sz w:val="28"/>
          <w:szCs w:val="28"/>
        </w:rPr>
      </w:pPr>
      <w:r w:rsidRPr="009B0D2B">
        <w:rPr>
          <w:b/>
          <w:color w:val="000000"/>
          <w:sz w:val="28"/>
          <w:szCs w:val="28"/>
        </w:rPr>
        <w:t xml:space="preserve">  </w:t>
      </w:r>
    </w:p>
    <w:p w:rsidR="009B0D2B" w:rsidRDefault="009B0D2B" w:rsidP="006C30FC">
      <w:pPr>
        <w:ind w:firstLine="360"/>
        <w:rPr>
          <w:b/>
          <w:color w:val="000000"/>
          <w:sz w:val="28"/>
          <w:szCs w:val="28"/>
        </w:rPr>
      </w:pPr>
    </w:p>
    <w:p w:rsidR="009B0D2B" w:rsidRDefault="009B0D2B" w:rsidP="006C30FC">
      <w:pPr>
        <w:ind w:firstLine="360"/>
        <w:rPr>
          <w:b/>
          <w:color w:val="000000"/>
          <w:sz w:val="28"/>
          <w:szCs w:val="28"/>
        </w:rPr>
      </w:pPr>
    </w:p>
    <w:p w:rsidR="00754934" w:rsidRPr="009B0D2B" w:rsidRDefault="00605B8E" w:rsidP="006C30FC">
      <w:pPr>
        <w:ind w:firstLine="360"/>
        <w:rPr>
          <w:b/>
          <w:color w:val="000000"/>
          <w:sz w:val="28"/>
          <w:szCs w:val="28"/>
        </w:rPr>
      </w:pPr>
      <w:r w:rsidRPr="009B0D2B">
        <w:rPr>
          <w:b/>
          <w:color w:val="000000"/>
          <w:sz w:val="28"/>
          <w:szCs w:val="28"/>
        </w:rPr>
        <w:lastRenderedPageBreak/>
        <w:t xml:space="preserve"> </w:t>
      </w:r>
      <w:r w:rsidR="00754934" w:rsidRPr="009B0D2B">
        <w:rPr>
          <w:b/>
          <w:color w:val="000000"/>
          <w:sz w:val="28"/>
          <w:szCs w:val="28"/>
        </w:rPr>
        <w:t>1 Жалпы сипаттама</w:t>
      </w:r>
    </w:p>
    <w:p w:rsidR="00754934" w:rsidRPr="009B0D2B" w:rsidRDefault="00754934" w:rsidP="006C30FC">
      <w:pPr>
        <w:jc w:val="both"/>
        <w:rPr>
          <w:color w:val="000000"/>
          <w:sz w:val="28"/>
          <w:szCs w:val="28"/>
        </w:rPr>
      </w:pPr>
    </w:p>
    <w:p w:rsidR="00754934" w:rsidRPr="009B0D2B" w:rsidRDefault="00754934" w:rsidP="006C30FC">
      <w:pPr>
        <w:ind w:firstLine="567"/>
        <w:jc w:val="both"/>
        <w:rPr>
          <w:color w:val="000000"/>
          <w:sz w:val="28"/>
          <w:szCs w:val="28"/>
        </w:rPr>
      </w:pPr>
      <w:r w:rsidRPr="009B0D2B">
        <w:rPr>
          <w:color w:val="000000"/>
          <w:sz w:val="28"/>
          <w:szCs w:val="28"/>
        </w:rPr>
        <w:t>Кредиттік оқыту жүйесі - жекелеу, оқу процесін регламенттеу шеңберінде білім беру траекториясын таңдауға болатын өзбетінше білім алу деңгейін көтеруге және  білімді шығармашылықпен игеруге және білім көлемін кредит түрінде есепке алуға бағытталған білім беру жүйесі.</w:t>
      </w:r>
    </w:p>
    <w:p w:rsidR="00754934" w:rsidRPr="009B0D2B" w:rsidRDefault="00754934" w:rsidP="006C30FC">
      <w:pPr>
        <w:ind w:firstLine="567"/>
        <w:jc w:val="both"/>
        <w:rPr>
          <w:color w:val="000000"/>
          <w:sz w:val="28"/>
          <w:szCs w:val="28"/>
        </w:rPr>
      </w:pPr>
      <w:r w:rsidRPr="009B0D2B">
        <w:rPr>
          <w:color w:val="000000"/>
          <w:sz w:val="28"/>
          <w:szCs w:val="28"/>
        </w:rPr>
        <w:t>Кредиттік оқыту жүйесі ұлттық білім беру бағдарламасын халықаралық деңгейде  мойындауын қамтамасыз етуді, білім алуды ұйымдастыратын студенттер мен профессор-оқытушылық құрамның мобильділігіне жағдай жасау, сонымен қатар білім</w:t>
      </w:r>
      <w:r w:rsidR="001E5C7E" w:rsidRPr="009B0D2B">
        <w:rPr>
          <w:color w:val="000000"/>
          <w:sz w:val="28"/>
          <w:szCs w:val="28"/>
        </w:rPr>
        <w:t xml:space="preserve"> </w:t>
      </w:r>
      <w:r w:rsidRPr="009B0D2B">
        <w:rPr>
          <w:color w:val="000000"/>
          <w:sz w:val="28"/>
          <w:szCs w:val="28"/>
        </w:rPr>
        <w:t>беру сапасын көтеруді мақсаттайды.</w:t>
      </w:r>
    </w:p>
    <w:p w:rsidR="00754934" w:rsidRPr="009B0D2B" w:rsidRDefault="00754934" w:rsidP="006C30FC">
      <w:pPr>
        <w:ind w:firstLine="567"/>
        <w:jc w:val="both"/>
        <w:rPr>
          <w:color w:val="000000"/>
          <w:sz w:val="28"/>
          <w:szCs w:val="28"/>
        </w:rPr>
      </w:pPr>
      <w:r w:rsidRPr="009B0D2B">
        <w:rPr>
          <w:color w:val="000000"/>
          <w:sz w:val="28"/>
          <w:szCs w:val="28"/>
        </w:rPr>
        <w:t>Кредиттік жүйені қолданып оқу процесін ұйымдастырудың басты міндетіне:</w:t>
      </w:r>
    </w:p>
    <w:p w:rsidR="00754934" w:rsidRPr="009B0D2B" w:rsidRDefault="00754934" w:rsidP="006C30FC">
      <w:pPr>
        <w:numPr>
          <w:ilvl w:val="0"/>
          <w:numId w:val="2"/>
        </w:numPr>
        <w:ind w:left="0" w:firstLine="567"/>
        <w:jc w:val="both"/>
        <w:rPr>
          <w:color w:val="000000"/>
          <w:sz w:val="28"/>
          <w:szCs w:val="28"/>
        </w:rPr>
      </w:pPr>
      <w:r w:rsidRPr="009B0D2B">
        <w:rPr>
          <w:color w:val="000000"/>
          <w:sz w:val="28"/>
          <w:szCs w:val="28"/>
        </w:rPr>
        <w:t>Білім деңгейін унификациялау;</w:t>
      </w:r>
    </w:p>
    <w:p w:rsidR="00754934" w:rsidRPr="009B0D2B" w:rsidRDefault="00754934" w:rsidP="006C30FC">
      <w:pPr>
        <w:numPr>
          <w:ilvl w:val="0"/>
          <w:numId w:val="2"/>
        </w:numPr>
        <w:ind w:left="0" w:firstLine="567"/>
        <w:jc w:val="both"/>
        <w:rPr>
          <w:color w:val="000000"/>
          <w:sz w:val="28"/>
          <w:szCs w:val="28"/>
        </w:rPr>
      </w:pPr>
      <w:r w:rsidRPr="009B0D2B">
        <w:rPr>
          <w:color w:val="000000"/>
          <w:sz w:val="28"/>
          <w:szCs w:val="28"/>
        </w:rPr>
        <w:t>Оқуды максимальды жекелеуүшін жағдай жасау;</w:t>
      </w:r>
    </w:p>
    <w:p w:rsidR="00754934" w:rsidRPr="009B0D2B" w:rsidRDefault="00754934" w:rsidP="006C30FC">
      <w:pPr>
        <w:numPr>
          <w:ilvl w:val="0"/>
          <w:numId w:val="2"/>
        </w:numPr>
        <w:ind w:left="0" w:firstLine="567"/>
        <w:jc w:val="both"/>
        <w:rPr>
          <w:color w:val="000000"/>
          <w:sz w:val="28"/>
          <w:szCs w:val="28"/>
        </w:rPr>
      </w:pPr>
      <w:r w:rsidRPr="009B0D2B">
        <w:rPr>
          <w:color w:val="000000"/>
          <w:sz w:val="28"/>
          <w:szCs w:val="28"/>
        </w:rPr>
        <w:t>Білім алушылардың өз бетінше жұмысының ролі мен тиімділігін күшейту;</w:t>
      </w:r>
    </w:p>
    <w:p w:rsidR="00754934" w:rsidRPr="009B0D2B" w:rsidRDefault="00754934" w:rsidP="006C30FC">
      <w:pPr>
        <w:ind w:firstLine="567"/>
        <w:jc w:val="both"/>
        <w:rPr>
          <w:b/>
          <w:color w:val="000000"/>
          <w:sz w:val="28"/>
          <w:szCs w:val="28"/>
        </w:rPr>
      </w:pPr>
      <w:r w:rsidRPr="009B0D2B">
        <w:rPr>
          <w:b/>
          <w:color w:val="000000"/>
          <w:sz w:val="28"/>
          <w:szCs w:val="28"/>
        </w:rPr>
        <w:t>Кредиттік оқыту жүйесі ұсынады:</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Оқытудың интерактивті әдістерін қолдану;</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Білім беру бағдарламасын игеруде студенттердің өзіндік жұмысын активтеу;</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Оқу процесін барлық қажетті әдістемелік материалдармен қағаз күйінде және электрондық тасымалдағышта қамтамасыз ету;</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Оқу сабақтары ак</w:t>
      </w:r>
      <w:r w:rsidR="006C30FC" w:rsidRPr="009B0D2B">
        <w:rPr>
          <w:color w:val="000000"/>
          <w:sz w:val="28"/>
          <w:szCs w:val="28"/>
        </w:rPr>
        <w:t>тивті шығармашылық формаларда (</w:t>
      </w:r>
      <w:r w:rsidRPr="009B0D2B">
        <w:rPr>
          <w:color w:val="000000"/>
          <w:sz w:val="28"/>
          <w:szCs w:val="28"/>
        </w:rPr>
        <w:t>кейс-саты, іскерлік ойындар, тренингтер, пікір таластар, дөңгелек столдар, семинарлар және т.б.) өтілуі керек;</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Әр пән бойынша оқытушыға және білім алушыға жұмсалған еңбегін бағалауға арналған кредиттік жүйеге кіріспе;</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Жеке оқу жоспарында формаланған, оқу жоспарына кі</w:t>
      </w:r>
      <w:r w:rsidR="001E5C7E" w:rsidRPr="009B0D2B">
        <w:rPr>
          <w:color w:val="000000"/>
          <w:sz w:val="28"/>
          <w:szCs w:val="28"/>
        </w:rPr>
        <w:t>ретін таңдау пәнін оқушылар  ер</w:t>
      </w:r>
      <w:r w:rsidRPr="009B0D2B">
        <w:rPr>
          <w:color w:val="000000"/>
          <w:sz w:val="28"/>
          <w:szCs w:val="28"/>
        </w:rPr>
        <w:t>кін таңдау;</w:t>
      </w:r>
    </w:p>
    <w:p w:rsidR="00754934" w:rsidRPr="009B0D2B" w:rsidRDefault="001E5C7E" w:rsidP="006C30FC">
      <w:pPr>
        <w:numPr>
          <w:ilvl w:val="0"/>
          <w:numId w:val="1"/>
        </w:numPr>
        <w:ind w:left="0" w:firstLine="567"/>
        <w:jc w:val="both"/>
        <w:rPr>
          <w:color w:val="000000"/>
          <w:sz w:val="28"/>
          <w:szCs w:val="28"/>
        </w:rPr>
      </w:pPr>
      <w:r w:rsidRPr="009B0D2B">
        <w:rPr>
          <w:color w:val="000000"/>
          <w:sz w:val="28"/>
          <w:szCs w:val="28"/>
        </w:rPr>
        <w:t>Оқушыларды   ер</w:t>
      </w:r>
      <w:r w:rsidR="00754934" w:rsidRPr="009B0D2B">
        <w:rPr>
          <w:color w:val="000000"/>
          <w:sz w:val="28"/>
          <w:szCs w:val="28"/>
        </w:rPr>
        <w:t>кін таңдау;</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 xml:space="preserve">Оқыту траекториясын таңдауға әсер ететін, оқу процесіне эдвайзерді жұмылдыру; </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Оқытудың интерактивті әдісін қолдану;</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Оқу бағдарламасын меңгеруде студенттердің өзіндік жұмысын белсендету;</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Оқу процесін ұйымдастыруда университет</w:t>
      </w:r>
      <w:r w:rsidR="008E41E4" w:rsidRPr="009B0D2B">
        <w:rPr>
          <w:color w:val="000000"/>
          <w:sz w:val="28"/>
          <w:szCs w:val="28"/>
        </w:rPr>
        <w:t>т</w:t>
      </w:r>
      <w:r w:rsidRPr="009B0D2B">
        <w:rPr>
          <w:color w:val="000000"/>
          <w:sz w:val="28"/>
          <w:szCs w:val="28"/>
        </w:rPr>
        <w:t>е академиялық еркінділік;</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Оқу процесін барлық қажет оқулықтармен және әдістемелік материалдармен  қағаз жүзінде және электронды тас</w:t>
      </w:r>
      <w:r w:rsidR="008E41E4" w:rsidRPr="009B0D2B">
        <w:rPr>
          <w:color w:val="000000"/>
          <w:sz w:val="28"/>
          <w:szCs w:val="28"/>
        </w:rPr>
        <w:t>ы</w:t>
      </w:r>
      <w:r w:rsidRPr="009B0D2B">
        <w:rPr>
          <w:color w:val="000000"/>
          <w:sz w:val="28"/>
          <w:szCs w:val="28"/>
        </w:rPr>
        <w:t>малдағышта қамтамасыз ету;</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t>Әрбір оқу пәндері бойынша студенттердің білім алу дәрежесін балды – рейтинг жүйеде бағалауды қолдану;</w:t>
      </w:r>
    </w:p>
    <w:p w:rsidR="00754934" w:rsidRPr="009B0D2B" w:rsidRDefault="00754934" w:rsidP="006C30FC">
      <w:pPr>
        <w:numPr>
          <w:ilvl w:val="0"/>
          <w:numId w:val="1"/>
        </w:numPr>
        <w:ind w:left="0" w:firstLine="567"/>
        <w:jc w:val="both"/>
        <w:rPr>
          <w:color w:val="000000"/>
          <w:sz w:val="28"/>
          <w:szCs w:val="28"/>
        </w:rPr>
      </w:pPr>
      <w:r w:rsidRPr="009B0D2B">
        <w:rPr>
          <w:color w:val="000000"/>
          <w:sz w:val="28"/>
          <w:szCs w:val="28"/>
        </w:rPr>
        <w:lastRenderedPageBreak/>
        <w:t xml:space="preserve">Пәнді оқытуды шығармашылық формада белсенді ұйымдастыру, яғни- тренингтер, пікір таластар,  кейс-сатысы, дөңгелек стол, диспут,  іскерлік ойындар, семинар және т.б.  </w:t>
      </w:r>
    </w:p>
    <w:p w:rsidR="00754934" w:rsidRPr="009B0D2B" w:rsidRDefault="00754934" w:rsidP="006C30FC">
      <w:pPr>
        <w:ind w:firstLine="567"/>
        <w:jc w:val="both"/>
        <w:rPr>
          <w:color w:val="000000"/>
          <w:sz w:val="28"/>
          <w:szCs w:val="28"/>
        </w:rPr>
      </w:pPr>
      <w:r w:rsidRPr="009B0D2B">
        <w:rPr>
          <w:color w:val="000000"/>
          <w:sz w:val="28"/>
          <w:szCs w:val="28"/>
        </w:rPr>
        <w:t>Білім берудің кредитті технологиясының артықшылығы болып, оқу процесін ұйымдастырудың біліктілігін жоғарылатуда, жоғары тәжірибемен алмасуда, педагогикалық іскерлікті  барлық уақытта жаңартып отыруд</w:t>
      </w:r>
      <w:r w:rsidR="003961F2" w:rsidRPr="009B0D2B">
        <w:rPr>
          <w:color w:val="000000"/>
          <w:sz w:val="28"/>
          <w:szCs w:val="28"/>
        </w:rPr>
        <w:t>ы талап етуі  саналады.</w:t>
      </w:r>
      <w:r w:rsidR="005A5053" w:rsidRPr="009B0D2B">
        <w:rPr>
          <w:color w:val="000000"/>
          <w:sz w:val="28"/>
          <w:szCs w:val="28"/>
        </w:rPr>
        <w:t xml:space="preserve"> </w:t>
      </w:r>
      <w:r w:rsidR="003961F2" w:rsidRPr="009B0D2B">
        <w:rPr>
          <w:color w:val="000000"/>
          <w:sz w:val="28"/>
          <w:szCs w:val="28"/>
        </w:rPr>
        <w:t xml:space="preserve">Сонымен </w:t>
      </w:r>
      <w:r w:rsidRPr="009B0D2B">
        <w:rPr>
          <w:color w:val="000000"/>
          <w:sz w:val="28"/>
          <w:szCs w:val="28"/>
        </w:rPr>
        <w:t>қатар, білім берудің кредитті технологиясының артықшылығы болып әкімшілік өкілдерінің және ғылыми жұмысшының, оқытушының, студенттің мобильділігін демеуге, оқытудың әр түрлі деңгейіндегі оқу процесіндегі аккумуляцияны қолдануға жатқызуға болады.</w:t>
      </w:r>
    </w:p>
    <w:p w:rsidR="00754934" w:rsidRPr="009B0D2B" w:rsidRDefault="00754934" w:rsidP="006C30FC">
      <w:pPr>
        <w:ind w:firstLine="567"/>
        <w:jc w:val="both"/>
        <w:rPr>
          <w:color w:val="000000"/>
          <w:sz w:val="28"/>
          <w:szCs w:val="28"/>
        </w:rPr>
      </w:pPr>
      <w:r w:rsidRPr="009B0D2B">
        <w:rPr>
          <w:color w:val="000000"/>
          <w:sz w:val="28"/>
          <w:szCs w:val="28"/>
        </w:rPr>
        <w:t xml:space="preserve">Мобильділіктің астарында көбінесе студенттер  жеке қажеттілігіне немесе өзінің  мәдениетін және білім деңгейін жоғарылатуға тырысып студенттердің басқа оқу орнында және басқа елдерде оқуын жалғастыуын түсіндіреді. </w:t>
      </w:r>
    </w:p>
    <w:p w:rsidR="00754934" w:rsidRPr="009B0D2B" w:rsidRDefault="00754934" w:rsidP="006C30FC">
      <w:pPr>
        <w:ind w:firstLine="567"/>
        <w:jc w:val="both"/>
        <w:rPr>
          <w:color w:val="000000"/>
          <w:sz w:val="28"/>
          <w:szCs w:val="28"/>
        </w:rPr>
      </w:pPr>
      <w:r w:rsidRPr="009B0D2B">
        <w:rPr>
          <w:color w:val="000000"/>
          <w:sz w:val="28"/>
          <w:szCs w:val="28"/>
        </w:rPr>
        <w:t>Оқу процесі шығармашылық жағын көрсететін жағдайда және  көбіне өздігінен білім алуға негізделгенде, білім берудің атқаратын ролі өзгереді.</w:t>
      </w:r>
    </w:p>
    <w:p w:rsidR="00754934" w:rsidRPr="009B0D2B" w:rsidRDefault="00754934" w:rsidP="006C30FC">
      <w:pPr>
        <w:ind w:firstLine="567"/>
        <w:jc w:val="both"/>
        <w:rPr>
          <w:color w:val="000000"/>
          <w:sz w:val="28"/>
          <w:szCs w:val="28"/>
        </w:rPr>
      </w:pPr>
      <w:r w:rsidRPr="009B0D2B">
        <w:rPr>
          <w:color w:val="000000"/>
          <w:sz w:val="28"/>
          <w:szCs w:val="28"/>
        </w:rPr>
        <w:t>Студент қажет деңгейде білім алуы бүгінде жеткіліксіз, демек студент өзінің даму деңгейіне жетуді көрсететін нақтылы жаңалықтарды және іскерлікті игеруі қажет.</w:t>
      </w:r>
    </w:p>
    <w:p w:rsidR="00475DCE" w:rsidRPr="009B0D2B" w:rsidRDefault="00475DCE" w:rsidP="006C30FC">
      <w:pPr>
        <w:shd w:val="clear" w:color="auto" w:fill="FFFFFF"/>
        <w:ind w:firstLine="426"/>
        <w:jc w:val="both"/>
        <w:rPr>
          <w:sz w:val="28"/>
          <w:szCs w:val="28"/>
        </w:rPr>
      </w:pPr>
      <w:r w:rsidRPr="009B0D2B">
        <w:rPr>
          <w:sz w:val="28"/>
          <w:szCs w:val="28"/>
        </w:rPr>
        <w:t>Жалпы талаптар мен күтілімдер (оқытушы өз көзқарасына байланысты курсты жүргізуде анықтайды)</w:t>
      </w:r>
    </w:p>
    <w:p w:rsidR="00475DCE" w:rsidRPr="009B0D2B" w:rsidRDefault="00475DCE" w:rsidP="006C30FC">
      <w:pPr>
        <w:tabs>
          <w:tab w:val="num" w:pos="644"/>
          <w:tab w:val="left" w:pos="3402"/>
        </w:tabs>
        <w:jc w:val="both"/>
        <w:rPr>
          <w:sz w:val="28"/>
          <w:szCs w:val="28"/>
        </w:rPr>
      </w:pPr>
      <w:r w:rsidRPr="009B0D2B">
        <w:rPr>
          <w:sz w:val="28"/>
          <w:szCs w:val="28"/>
        </w:rPr>
        <w:t xml:space="preserve">      Сабаққа ынталы қатысу үшін сіз білім алуға деген құлшыныспен қарауыңыз керек. Басқа студенттерге үлгі бола білу керек. Сабаққа күнделікті және толық мұқият дайындалу қажет. Бұл кезде берілген әдебиеттердегі және дәрістердегі мәліметтер мен бағыттарды ұстау керек. Сабаққа толық даярланып келген студент өз білімін оқытушының дәрістік мәліметтерінен толықтырып өзіне болашақ керекті білімдерді қамтып отыруы тиіс.  Сабақ кезінде  жаңа білім көздері туралы немесе жаңа ғылыми мәліметтер туралы дерек жинап өз білім қорын толықтырып отыруы қажет. Тек студент пен оқытушы өзара үйлескен қарым қатынаста болған жағдайда ғана курстың басты мақсаты іске асады. </w:t>
      </w:r>
    </w:p>
    <w:p w:rsidR="00475DCE" w:rsidRPr="009B0D2B" w:rsidRDefault="007B6F1B" w:rsidP="006C30FC">
      <w:pPr>
        <w:shd w:val="clear" w:color="auto" w:fill="FFFFFF"/>
        <w:ind w:firstLine="426"/>
        <w:jc w:val="both"/>
        <w:rPr>
          <w:color w:val="000000"/>
          <w:spacing w:val="-9"/>
          <w:sz w:val="28"/>
          <w:szCs w:val="28"/>
        </w:rPr>
      </w:pPr>
      <w:r w:rsidRPr="009B0D2B">
        <w:rPr>
          <w:sz w:val="28"/>
          <w:szCs w:val="28"/>
        </w:rPr>
        <w:t>Өсімдік шаруашылығы</w:t>
      </w:r>
      <w:r w:rsidR="003022CE" w:rsidRPr="009B0D2B">
        <w:rPr>
          <w:sz w:val="28"/>
          <w:szCs w:val="28"/>
        </w:rPr>
        <w:t xml:space="preserve"> </w:t>
      </w:r>
      <w:r w:rsidR="00475DCE" w:rsidRPr="009B0D2B">
        <w:rPr>
          <w:sz w:val="28"/>
          <w:szCs w:val="28"/>
        </w:rPr>
        <w:t xml:space="preserve">пәнін  оқытудың әдістемесі </w:t>
      </w:r>
      <w:r w:rsidR="00475DCE" w:rsidRPr="009B0D2B">
        <w:rPr>
          <w:color w:val="000000"/>
          <w:sz w:val="28"/>
          <w:szCs w:val="28"/>
        </w:rPr>
        <w:t xml:space="preserve">студенттерге </w:t>
      </w:r>
      <w:r w:rsidR="00475DCE" w:rsidRPr="009B0D2B">
        <w:rPr>
          <w:color w:val="000000"/>
          <w:spacing w:val="-1"/>
          <w:sz w:val="28"/>
          <w:szCs w:val="28"/>
        </w:rPr>
        <w:t xml:space="preserve">үрдісін зерттейтін ғылым </w:t>
      </w:r>
      <w:r w:rsidR="00475DCE" w:rsidRPr="009B0D2B">
        <w:rPr>
          <w:color w:val="000000"/>
          <w:spacing w:val="-9"/>
          <w:sz w:val="28"/>
          <w:szCs w:val="28"/>
        </w:rPr>
        <w:t>саласы.</w:t>
      </w:r>
    </w:p>
    <w:p w:rsidR="00475DCE" w:rsidRPr="009B0D2B" w:rsidRDefault="00475DCE" w:rsidP="006C30FC">
      <w:pPr>
        <w:widowControl w:val="0"/>
        <w:tabs>
          <w:tab w:val="left" w:pos="-360"/>
        </w:tabs>
        <w:autoSpaceDE w:val="0"/>
        <w:autoSpaceDN w:val="0"/>
        <w:adjustRightInd w:val="0"/>
        <w:jc w:val="both"/>
        <w:rPr>
          <w:b/>
          <w:sz w:val="28"/>
          <w:szCs w:val="28"/>
        </w:rPr>
      </w:pPr>
    </w:p>
    <w:p w:rsidR="004963D2" w:rsidRPr="009B0D2B" w:rsidRDefault="004963D2" w:rsidP="006C30FC">
      <w:pPr>
        <w:widowControl w:val="0"/>
        <w:tabs>
          <w:tab w:val="left" w:pos="-360"/>
        </w:tabs>
        <w:autoSpaceDE w:val="0"/>
        <w:autoSpaceDN w:val="0"/>
        <w:adjustRightInd w:val="0"/>
        <w:jc w:val="both"/>
        <w:rPr>
          <w:b/>
          <w:sz w:val="28"/>
          <w:szCs w:val="28"/>
        </w:rPr>
      </w:pPr>
    </w:p>
    <w:p w:rsidR="00754934" w:rsidRPr="009B0D2B" w:rsidRDefault="00475DCE" w:rsidP="006C30FC">
      <w:pPr>
        <w:rPr>
          <w:b/>
          <w:color w:val="000000"/>
          <w:sz w:val="28"/>
          <w:szCs w:val="28"/>
        </w:rPr>
      </w:pPr>
      <w:r w:rsidRPr="009B0D2B">
        <w:rPr>
          <w:b/>
          <w:color w:val="000000"/>
          <w:sz w:val="28"/>
          <w:szCs w:val="28"/>
        </w:rPr>
        <w:t xml:space="preserve">     2</w:t>
      </w:r>
      <w:r w:rsidR="00F73114" w:rsidRPr="009B0D2B">
        <w:rPr>
          <w:b/>
          <w:color w:val="000000"/>
          <w:sz w:val="28"/>
          <w:szCs w:val="28"/>
        </w:rPr>
        <w:t>.</w:t>
      </w:r>
      <w:r w:rsidR="00754934" w:rsidRPr="009B0D2B">
        <w:rPr>
          <w:b/>
          <w:color w:val="000000"/>
          <w:sz w:val="28"/>
          <w:szCs w:val="28"/>
        </w:rPr>
        <w:t>Пәннің мақсаты, мәні және оқу жүйесіндегі оның орны</w:t>
      </w:r>
    </w:p>
    <w:p w:rsidR="00754934" w:rsidRPr="009B0D2B" w:rsidRDefault="00754934" w:rsidP="006C30FC">
      <w:pPr>
        <w:ind w:firstLine="360"/>
        <w:jc w:val="center"/>
        <w:rPr>
          <w:b/>
          <w:color w:val="000000"/>
          <w:sz w:val="28"/>
          <w:szCs w:val="28"/>
        </w:rPr>
      </w:pPr>
    </w:p>
    <w:p w:rsidR="00587078" w:rsidRPr="009B0D2B" w:rsidRDefault="00475DCE" w:rsidP="006C30FC">
      <w:pPr>
        <w:rPr>
          <w:noProof/>
          <w:color w:val="000000"/>
          <w:sz w:val="28"/>
          <w:szCs w:val="28"/>
        </w:rPr>
      </w:pPr>
      <w:r w:rsidRPr="009B0D2B">
        <w:rPr>
          <w:b/>
          <w:sz w:val="28"/>
          <w:szCs w:val="28"/>
        </w:rPr>
        <w:t xml:space="preserve">      </w:t>
      </w:r>
      <w:r w:rsidR="001E5C7E" w:rsidRPr="009B0D2B">
        <w:rPr>
          <w:b/>
          <w:sz w:val="28"/>
          <w:szCs w:val="28"/>
        </w:rPr>
        <w:t xml:space="preserve">2.1 </w:t>
      </w:r>
      <w:r w:rsidR="006C30FC" w:rsidRPr="009B0D2B">
        <w:rPr>
          <w:spacing w:val="-2"/>
          <w:sz w:val="28"/>
          <w:szCs w:val="28"/>
          <w:lang w:eastAsia="en-US"/>
        </w:rPr>
        <w:t xml:space="preserve">Бұл пәнді оқыту кезіндегі ең басты мақсаты </w:t>
      </w:r>
      <w:r w:rsidR="006C30FC" w:rsidRPr="009B0D2B">
        <w:rPr>
          <w:sz w:val="28"/>
          <w:szCs w:val="28"/>
          <w:lang w:eastAsia="ko-KR"/>
        </w:rPr>
        <w:t>болашақ мамандардың ғылыми-зерттеу жұмыстарын ұйымдастыру және жоспарлау іс-әрекеттерінің методологиялық негіздерін игеру болып табылады.</w:t>
      </w:r>
    </w:p>
    <w:p w:rsidR="00587078" w:rsidRPr="00E57ACA" w:rsidRDefault="009B0D2B" w:rsidP="009B0D2B">
      <w:pPr>
        <w:pStyle w:val="ac"/>
        <w:widowControl w:val="0"/>
        <w:shd w:val="clear" w:color="auto" w:fill="FFFFFF"/>
        <w:autoSpaceDE w:val="0"/>
        <w:autoSpaceDN w:val="0"/>
        <w:adjustRightInd w:val="0"/>
        <w:spacing w:after="0" w:line="240" w:lineRule="auto"/>
        <w:ind w:left="360"/>
        <w:jc w:val="both"/>
        <w:rPr>
          <w:rFonts w:ascii="Times New Roman" w:hAnsi="Times New Roman"/>
          <w:b/>
          <w:sz w:val="28"/>
          <w:szCs w:val="28"/>
          <w:lang w:val="kk-KZ"/>
        </w:rPr>
      </w:pPr>
      <w:r>
        <w:rPr>
          <w:rFonts w:ascii="Times New Roman" w:hAnsi="Times New Roman"/>
          <w:b/>
          <w:sz w:val="28"/>
          <w:szCs w:val="28"/>
          <w:lang w:val="kk-KZ"/>
        </w:rPr>
        <w:t>2.2</w:t>
      </w:r>
      <w:r w:rsidR="00587078" w:rsidRPr="00E57ACA">
        <w:rPr>
          <w:rFonts w:ascii="Times New Roman" w:hAnsi="Times New Roman"/>
          <w:b/>
          <w:sz w:val="28"/>
          <w:szCs w:val="28"/>
          <w:lang w:val="kk-KZ"/>
        </w:rPr>
        <w:t>Пәнді оқытудың міндеттері</w:t>
      </w:r>
    </w:p>
    <w:p w:rsidR="00587078" w:rsidRPr="009B0D2B" w:rsidRDefault="00587078" w:rsidP="006C30FC">
      <w:pPr>
        <w:shd w:val="clear" w:color="auto" w:fill="FFFFFF"/>
        <w:ind w:firstLine="426"/>
        <w:jc w:val="both"/>
        <w:rPr>
          <w:sz w:val="28"/>
          <w:szCs w:val="28"/>
        </w:rPr>
      </w:pPr>
      <w:r w:rsidRPr="009B0D2B">
        <w:rPr>
          <w:noProof/>
          <w:color w:val="000000"/>
          <w:sz w:val="28"/>
          <w:szCs w:val="28"/>
        </w:rPr>
        <w:t xml:space="preserve">Пәнді оқып меңгерудің нәтижесінде студент мынаны білуге </w:t>
      </w:r>
      <w:r w:rsidRPr="009B0D2B">
        <w:rPr>
          <w:noProof/>
          <w:color w:val="000000"/>
          <w:spacing w:val="-14"/>
          <w:sz w:val="28"/>
          <w:szCs w:val="28"/>
        </w:rPr>
        <w:t>тиісті:</w:t>
      </w:r>
    </w:p>
    <w:p w:rsidR="006C30FC" w:rsidRPr="009B0D2B" w:rsidRDefault="009B0D2B" w:rsidP="009B0D2B">
      <w:pPr>
        <w:widowControl w:val="0"/>
        <w:tabs>
          <w:tab w:val="left" w:pos="993"/>
        </w:tabs>
        <w:autoSpaceDE w:val="0"/>
        <w:autoSpaceDN w:val="0"/>
        <w:adjustRightInd w:val="0"/>
        <w:jc w:val="both"/>
        <w:rPr>
          <w:color w:val="111111"/>
          <w:sz w:val="28"/>
          <w:szCs w:val="28"/>
        </w:rPr>
      </w:pPr>
      <w:r>
        <w:rPr>
          <w:color w:val="111111"/>
          <w:sz w:val="28"/>
          <w:szCs w:val="28"/>
          <w:shd w:val="clear" w:color="auto" w:fill="FFFFFF"/>
        </w:rPr>
        <w:t>өз</w:t>
      </w:r>
      <w:r w:rsidR="006C30FC" w:rsidRPr="009B0D2B">
        <w:rPr>
          <w:color w:val="111111"/>
          <w:sz w:val="28"/>
          <w:szCs w:val="28"/>
          <w:shd w:val="clear" w:color="auto" w:fill="FFFFFF"/>
        </w:rPr>
        <w:t xml:space="preserve"> саласы бойынша пікірлер мен ой-пайым қалыптастыру, дағдылар мен </w:t>
      </w:r>
      <w:r w:rsidR="006C30FC" w:rsidRPr="009B0D2B">
        <w:rPr>
          <w:color w:val="111111"/>
          <w:sz w:val="28"/>
          <w:szCs w:val="28"/>
          <w:shd w:val="clear" w:color="auto" w:fill="FFFFFF"/>
        </w:rPr>
        <w:lastRenderedPageBreak/>
        <w:t>тәсілдерге баулу, ойлау жүйесін меңгерту;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olor w:val="111111"/>
          <w:sz w:val="28"/>
          <w:szCs w:val="28"/>
          <w:lang w:val="kk-KZ"/>
        </w:rPr>
      </w:pPr>
      <w:r w:rsidRPr="009B0D2B">
        <w:rPr>
          <w:rFonts w:ascii="Times New Roman" w:eastAsia="Times New Roman" w:hAnsi="Times New Roman"/>
          <w:color w:val="111111"/>
          <w:sz w:val="28"/>
          <w:szCs w:val="28"/>
          <w:shd w:val="clear" w:color="auto" w:fill="FFFFFF"/>
        </w:rPr>
        <w:t>студенттерге ғылыми таным жүйесін меңгерту;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olor w:val="111111"/>
          <w:sz w:val="28"/>
          <w:szCs w:val="28"/>
          <w:lang w:val="kk-KZ"/>
        </w:rPr>
      </w:pPr>
      <w:r w:rsidRPr="009B0D2B">
        <w:rPr>
          <w:rFonts w:ascii="Times New Roman" w:eastAsia="Times New Roman" w:hAnsi="Times New Roman"/>
          <w:color w:val="111111"/>
          <w:sz w:val="28"/>
          <w:szCs w:val="28"/>
          <w:shd w:val="clear" w:color="auto" w:fill="FFFFFF"/>
          <w:lang w:val="kk-KZ"/>
        </w:rPr>
        <w:t>студенттерді ғылыми зерттеу тәсілдерімен, тәжірибе жүргізу және шешім қабылдау теориясы методикасымен таныстыру;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olor w:val="111111"/>
          <w:sz w:val="28"/>
          <w:szCs w:val="28"/>
          <w:lang w:val="kk-KZ"/>
        </w:rPr>
      </w:pPr>
      <w:r w:rsidRPr="009B0D2B">
        <w:rPr>
          <w:rFonts w:ascii="Times New Roman" w:eastAsia="Times New Roman" w:hAnsi="Times New Roman"/>
          <w:color w:val="111111"/>
          <w:sz w:val="28"/>
          <w:szCs w:val="28"/>
          <w:shd w:val="clear" w:color="auto" w:fill="FFFFFF"/>
          <w:lang w:val="kk-KZ"/>
        </w:rPr>
        <w:t>ғылыми және тәжірибелік тапсырмалар бойынша өз бетінше шешім қабылдау дағдыларын қалыптастыру;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olor w:val="111111"/>
          <w:sz w:val="28"/>
          <w:szCs w:val="28"/>
          <w:lang w:val="kk-KZ"/>
        </w:rPr>
      </w:pPr>
      <w:r w:rsidRPr="009B0D2B">
        <w:rPr>
          <w:rFonts w:ascii="Times New Roman" w:eastAsia="Times New Roman" w:hAnsi="Times New Roman"/>
          <w:color w:val="111111"/>
          <w:sz w:val="28"/>
          <w:szCs w:val="28"/>
          <w:shd w:val="clear" w:color="auto" w:fill="FFFFFF"/>
          <w:lang w:val="kk-KZ"/>
        </w:rPr>
        <w:t>ғылыми ұжымда жұмыс істеу мен ондағы жұмысты ұйымдастыру тәсілдерімен танысу дағдыларын қалыптастыру;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9B0D2B">
        <w:rPr>
          <w:rFonts w:ascii="Times New Roman" w:eastAsia="Times New Roman" w:hAnsi="Times New Roman"/>
          <w:color w:val="111111"/>
          <w:sz w:val="28"/>
          <w:szCs w:val="28"/>
          <w:shd w:val="clear" w:color="auto" w:fill="FFFFFF"/>
          <w:lang w:val="kk-KZ"/>
        </w:rPr>
        <w:t>студентті шығармашылыққа қажеттілікке, өз бетімен білім алуға, өз білімін ұдайы жетілдіруге, ғылыми материалды тереңдей және шығармашылық тұрғыдан меңгеруге үйрету;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9B0D2B">
        <w:rPr>
          <w:rFonts w:ascii="Times New Roman" w:eastAsia="Times New Roman" w:hAnsi="Times New Roman"/>
          <w:color w:val="111111"/>
          <w:sz w:val="28"/>
          <w:szCs w:val="28"/>
          <w:shd w:val="clear" w:color="auto" w:fill="FFFFFF"/>
          <w:lang w:val="kk-KZ"/>
        </w:rPr>
        <w:t>отандық және шетелдік әдебиеттермен ұдайы жұмыс істеу қазжеттілігі мен дағдысын, патенттік қорлармен жұмыс істеу білуді қалыптастыру;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9B0D2B">
        <w:rPr>
          <w:rFonts w:ascii="Times New Roman" w:eastAsia="Times New Roman" w:hAnsi="Times New Roman"/>
          <w:color w:val="111111"/>
          <w:sz w:val="28"/>
          <w:szCs w:val="28"/>
          <w:shd w:val="clear" w:color="auto" w:fill="FFFFFF"/>
          <w:lang w:val="kk-KZ"/>
        </w:rPr>
        <w:t>қазіргі заманғы ақпараттық технология мен ақпараттық қарым-қатынас тәсілдерін меңгерту;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9B0D2B">
        <w:rPr>
          <w:rFonts w:ascii="Times New Roman" w:eastAsia="Times New Roman" w:hAnsi="Times New Roman"/>
          <w:color w:val="111111"/>
          <w:sz w:val="28"/>
          <w:szCs w:val="28"/>
          <w:shd w:val="clear" w:color="auto" w:fill="FFFFFF"/>
          <w:lang w:val="kk-KZ"/>
        </w:rPr>
        <w:t>қоғамның экономикалық, әлеуметтік немесе рухани өрлеуіне негіз болатын ғылыми бағыттар өзектілігін бағалауды қалыптастыру;</w:t>
      </w:r>
    </w:p>
    <w:p w:rsidR="006C30FC" w:rsidRPr="009B0D2B" w:rsidRDefault="006C30FC" w:rsidP="006C30FC">
      <w:pPr>
        <w:pStyle w:val="ac"/>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9B0D2B">
        <w:rPr>
          <w:rFonts w:ascii="Times New Roman" w:eastAsia="Times New Roman" w:hAnsi="Times New Roman"/>
          <w:color w:val="111111"/>
          <w:sz w:val="28"/>
          <w:szCs w:val="28"/>
          <w:shd w:val="clear" w:color="auto" w:fill="FFFFFF"/>
          <w:lang w:val="kk-KZ"/>
        </w:rPr>
        <w:t>студенттің қызығушылығын кафедраның білім-ғылым бағытымен тығыз қарым-қатынасқа бейімдеу, оқытудың бинарлық үдерісінде оқытушы мен оның студенттің шығармашылық байланысын шыңдау.</w:t>
      </w:r>
    </w:p>
    <w:p w:rsidR="00587078" w:rsidRPr="009B0D2B" w:rsidRDefault="00587078" w:rsidP="006C30FC">
      <w:pPr>
        <w:rPr>
          <w:b/>
          <w:sz w:val="28"/>
          <w:szCs w:val="28"/>
        </w:rPr>
      </w:pPr>
      <w:r w:rsidRPr="009B0D2B">
        <w:rPr>
          <w:noProof/>
          <w:color w:val="000000"/>
          <w:sz w:val="28"/>
          <w:szCs w:val="28"/>
        </w:rPr>
        <w:t>Студенттердің оқу материалдарын жақсы меңгеруі үшін оқытудың әртүрлі тәсілдері мен әдістері қолданылуы тиіс: дәріс, семинар, тәжірибелік сабақ, окулық, агрономдық және өндірістік тәжірибе пәнді нақты, әрі толық оқып үйрену үшін ғылыми-зерттеу әдістемелерін, техникалық және арнайы оқу құралдарын, экспонаттарды, есептеу техникасы кеңінен қолдану</w:t>
      </w:r>
    </w:p>
    <w:p w:rsidR="00587078" w:rsidRPr="009B0D2B" w:rsidRDefault="00587078" w:rsidP="006C30FC">
      <w:pPr>
        <w:rPr>
          <w:b/>
          <w:sz w:val="28"/>
          <w:szCs w:val="28"/>
        </w:rPr>
      </w:pPr>
    </w:p>
    <w:p w:rsidR="00814A4B" w:rsidRPr="009B0D2B" w:rsidRDefault="00814A4B" w:rsidP="006C30FC">
      <w:pPr>
        <w:tabs>
          <w:tab w:val="left" w:pos="4512"/>
        </w:tabs>
        <w:jc w:val="both"/>
        <w:rPr>
          <w:b/>
          <w:color w:val="000000"/>
          <w:sz w:val="28"/>
          <w:szCs w:val="28"/>
        </w:rPr>
      </w:pPr>
      <w:r w:rsidRPr="009B0D2B">
        <w:rPr>
          <w:b/>
          <w:color w:val="000000"/>
          <w:sz w:val="28"/>
          <w:szCs w:val="28"/>
        </w:rPr>
        <w:t xml:space="preserve">    2.3 Осы пәнді оқыту үшін  міндетті түрде студенттер меңгеруі керек, пәндердің тізімі</w:t>
      </w:r>
    </w:p>
    <w:p w:rsidR="00FC64AC" w:rsidRPr="009B0D2B" w:rsidRDefault="00814A4B" w:rsidP="00FC64AC">
      <w:pPr>
        <w:jc w:val="both"/>
        <w:rPr>
          <w:sz w:val="28"/>
          <w:szCs w:val="28"/>
        </w:rPr>
      </w:pPr>
      <w:r w:rsidRPr="009B0D2B">
        <w:rPr>
          <w:sz w:val="28"/>
          <w:szCs w:val="28"/>
        </w:rPr>
        <w:t xml:space="preserve"> </w:t>
      </w:r>
      <w:r w:rsidR="00FC64AC" w:rsidRPr="009B0D2B">
        <w:rPr>
          <w:sz w:val="28"/>
          <w:szCs w:val="28"/>
        </w:rPr>
        <w:t>«</w:t>
      </w:r>
      <w:r w:rsidR="00FC64AC" w:rsidRPr="009B0D2B">
        <w:rPr>
          <w:noProof/>
          <w:sz w:val="28"/>
          <w:szCs w:val="28"/>
        </w:rPr>
        <w:t>Ғылыми-зерттеу жұмыстарын ұйымдастыру</w:t>
      </w:r>
      <w:r w:rsidR="00FC64AC" w:rsidRPr="009B0D2B">
        <w:rPr>
          <w:sz w:val="28"/>
          <w:szCs w:val="28"/>
        </w:rPr>
        <w:t xml:space="preserve">» пәні </w:t>
      </w:r>
      <w:r w:rsidR="00FC64AC" w:rsidRPr="009B0D2B">
        <w:rPr>
          <w:sz w:val="28"/>
          <w:szCs w:val="28"/>
          <w:u w:val="single"/>
        </w:rPr>
        <w:t xml:space="preserve">Кәсіби </w:t>
      </w:r>
      <w:r w:rsidR="00FC64AC" w:rsidRPr="009B0D2B">
        <w:rPr>
          <w:sz w:val="28"/>
          <w:szCs w:val="28"/>
        </w:rPr>
        <w:t xml:space="preserve"> пәндер циклына кіреді  (КП) және </w:t>
      </w:r>
      <w:r w:rsidR="00FC64AC" w:rsidRPr="009B0D2B">
        <w:rPr>
          <w:noProof/>
          <w:sz w:val="28"/>
          <w:szCs w:val="28"/>
        </w:rPr>
        <w:t>Ғылыми-зерттеу жұмыстарын ұйымдастыру</w:t>
      </w:r>
      <w:r w:rsidR="00FC64AC" w:rsidRPr="009B0D2B">
        <w:rPr>
          <w:sz w:val="28"/>
          <w:szCs w:val="28"/>
        </w:rPr>
        <w:t xml:space="preserve">  (ОМС 3.9) модуліне енеді.</w:t>
      </w:r>
    </w:p>
    <w:p w:rsidR="00814A4B" w:rsidRPr="009B0D2B" w:rsidRDefault="00814A4B" w:rsidP="00FC64AC">
      <w:pPr>
        <w:ind w:firstLine="708"/>
        <w:rPr>
          <w:sz w:val="28"/>
          <w:szCs w:val="28"/>
        </w:rPr>
      </w:pPr>
      <w:r w:rsidRPr="009B0D2B">
        <w:rPr>
          <w:sz w:val="28"/>
          <w:szCs w:val="28"/>
        </w:rPr>
        <w:t xml:space="preserve">Пән мазмұны пәннің логикалық жалғасы болып табылады (осы пәнді игеру кезінде қажет болатын және алдыңғы пәндерді игеру кезінде иеленген бастапқы білімдерге, шеберліктер мен дағдыларға қойылатын талаптар көрсетіледі) және пәнді игеру үшін негізгі қызметті атқарады (кейін өтілетін пәндерді келтіру) </w:t>
      </w:r>
    </w:p>
    <w:p w:rsidR="00605B8E" w:rsidRDefault="00605B8E" w:rsidP="006C30FC">
      <w:pPr>
        <w:jc w:val="both"/>
        <w:rPr>
          <w:sz w:val="28"/>
          <w:szCs w:val="28"/>
        </w:rPr>
      </w:pPr>
    </w:p>
    <w:p w:rsidR="009B0D2B" w:rsidRDefault="009B0D2B" w:rsidP="006C30FC">
      <w:pPr>
        <w:jc w:val="both"/>
        <w:rPr>
          <w:sz w:val="28"/>
          <w:szCs w:val="28"/>
        </w:rPr>
      </w:pPr>
    </w:p>
    <w:p w:rsidR="009B0D2B" w:rsidRDefault="009B0D2B" w:rsidP="006C30FC">
      <w:pPr>
        <w:jc w:val="both"/>
        <w:rPr>
          <w:sz w:val="28"/>
          <w:szCs w:val="28"/>
        </w:rPr>
      </w:pPr>
    </w:p>
    <w:p w:rsidR="009B0D2B" w:rsidRDefault="009B0D2B" w:rsidP="006C30FC">
      <w:pPr>
        <w:jc w:val="both"/>
        <w:rPr>
          <w:sz w:val="28"/>
          <w:szCs w:val="28"/>
        </w:rPr>
      </w:pPr>
    </w:p>
    <w:p w:rsidR="009B0D2B" w:rsidRPr="009B0D2B" w:rsidRDefault="009B0D2B" w:rsidP="006C30FC">
      <w:pPr>
        <w:jc w:val="both"/>
        <w:rPr>
          <w:sz w:val="28"/>
          <w:szCs w:val="28"/>
        </w:rPr>
      </w:pPr>
    </w:p>
    <w:p w:rsidR="00886741" w:rsidRPr="009B0D2B" w:rsidRDefault="00605B8E" w:rsidP="006C30FC">
      <w:pPr>
        <w:keepNext/>
        <w:widowControl w:val="0"/>
        <w:tabs>
          <w:tab w:val="left" w:pos="0"/>
          <w:tab w:val="left" w:pos="525"/>
        </w:tabs>
        <w:autoSpaceDE w:val="0"/>
        <w:autoSpaceDN w:val="0"/>
        <w:outlineLvl w:val="1"/>
        <w:rPr>
          <w:b/>
          <w:caps/>
          <w:sz w:val="28"/>
          <w:szCs w:val="28"/>
        </w:rPr>
      </w:pPr>
      <w:r w:rsidRPr="009B0D2B">
        <w:rPr>
          <w:b/>
          <w:caps/>
          <w:sz w:val="28"/>
          <w:szCs w:val="28"/>
        </w:rPr>
        <w:lastRenderedPageBreak/>
        <w:t xml:space="preserve">      </w:t>
      </w:r>
      <w:r w:rsidR="00886741" w:rsidRPr="009B0D2B">
        <w:rPr>
          <w:b/>
          <w:caps/>
          <w:sz w:val="28"/>
          <w:szCs w:val="28"/>
        </w:rPr>
        <w:t>3 О</w:t>
      </w:r>
      <w:r w:rsidR="00886741" w:rsidRPr="009B0D2B">
        <w:rPr>
          <w:b/>
          <w:sz w:val="28"/>
          <w:szCs w:val="28"/>
        </w:rPr>
        <w:t>қыту түрі бойынша оқу жоспарынан көшірме:</w:t>
      </w:r>
    </w:p>
    <w:p w:rsidR="00886741" w:rsidRPr="009B0D2B" w:rsidRDefault="00605B8E" w:rsidP="006C30FC">
      <w:pPr>
        <w:keepNext/>
        <w:widowControl w:val="0"/>
        <w:tabs>
          <w:tab w:val="left" w:pos="0"/>
          <w:tab w:val="left" w:pos="525"/>
        </w:tabs>
        <w:autoSpaceDE w:val="0"/>
        <w:autoSpaceDN w:val="0"/>
        <w:outlineLvl w:val="1"/>
        <w:rPr>
          <w:b/>
          <w:sz w:val="28"/>
          <w:szCs w:val="28"/>
          <w:lang w:val="ru-RU"/>
        </w:rPr>
      </w:pPr>
      <w:r w:rsidRPr="009B0D2B">
        <w:rPr>
          <w:b/>
          <w:sz w:val="28"/>
          <w:szCs w:val="28"/>
        </w:rPr>
        <w:t xml:space="preserve">      </w:t>
      </w:r>
      <w:r w:rsidR="00886741" w:rsidRPr="009B0D2B">
        <w:rPr>
          <w:b/>
          <w:sz w:val="28"/>
          <w:szCs w:val="28"/>
          <w:lang w:val="en-US"/>
        </w:rPr>
        <w:t>3</w:t>
      </w:r>
      <w:r w:rsidR="00886741" w:rsidRPr="009B0D2B">
        <w:rPr>
          <w:b/>
          <w:sz w:val="28"/>
          <w:szCs w:val="28"/>
          <w:lang w:val="ru-RU"/>
        </w:rPr>
        <w:t xml:space="preserve">.1 </w:t>
      </w:r>
      <w:r w:rsidR="00886741" w:rsidRPr="009B0D2B">
        <w:rPr>
          <w:b/>
          <w:sz w:val="28"/>
          <w:szCs w:val="28"/>
        </w:rPr>
        <w:t>Күндізгі оқыту түрі үшін</w:t>
      </w:r>
    </w:p>
    <w:p w:rsidR="00886741" w:rsidRPr="009B0D2B" w:rsidRDefault="00886741" w:rsidP="006C30FC">
      <w:pPr>
        <w:ind w:firstLine="426"/>
        <w:rPr>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0"/>
        <w:gridCol w:w="426"/>
        <w:gridCol w:w="1275"/>
        <w:gridCol w:w="1134"/>
        <w:gridCol w:w="1051"/>
        <w:gridCol w:w="792"/>
        <w:gridCol w:w="1001"/>
        <w:gridCol w:w="558"/>
        <w:gridCol w:w="709"/>
        <w:gridCol w:w="1134"/>
      </w:tblGrid>
      <w:tr w:rsidR="00886741" w:rsidRPr="009B0D2B" w:rsidTr="009B0D2B">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886741" w:rsidRPr="009B0D2B" w:rsidRDefault="00886741" w:rsidP="006C30FC">
            <w:r w:rsidRPr="009B0D2B">
              <w:t>Семестр</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86741" w:rsidRPr="009B0D2B" w:rsidRDefault="00886741" w:rsidP="006C30FC">
            <w:r w:rsidRPr="009B0D2B">
              <w:t>Апта саны</w:t>
            </w:r>
          </w:p>
        </w:tc>
        <w:tc>
          <w:tcPr>
            <w:tcW w:w="6237" w:type="dxa"/>
            <w:gridSpan w:val="7"/>
            <w:tcBorders>
              <w:top w:val="single" w:sz="4" w:space="0" w:color="auto"/>
              <w:left w:val="single" w:sz="4" w:space="0" w:color="auto"/>
              <w:bottom w:val="single" w:sz="4" w:space="0" w:color="auto"/>
              <w:right w:val="single" w:sz="4" w:space="0" w:color="auto"/>
            </w:tcBorders>
            <w:vAlign w:val="center"/>
          </w:tcPr>
          <w:p w:rsidR="00886741" w:rsidRPr="009B0D2B" w:rsidRDefault="00886741" w:rsidP="006C30FC">
            <w:pPr>
              <w:jc w:val="center"/>
            </w:pPr>
            <w:r w:rsidRPr="009B0D2B">
              <w:t>Семестр және сабақ түріне байланысты сағаттардың таралуы</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9B0D2B" w:rsidRDefault="00886741" w:rsidP="006C30FC">
            <w:r w:rsidRPr="009B0D2B">
              <w:t>Бар</w:t>
            </w:r>
          </w:p>
          <w:p w:rsidR="00886741" w:rsidRPr="009B0D2B" w:rsidRDefault="00886741" w:rsidP="006C30FC">
            <w:r w:rsidRPr="009B0D2B">
              <w:t xml:space="preserve">лық са-ғат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86741" w:rsidRPr="009B0D2B" w:rsidRDefault="00886741" w:rsidP="006C30FC">
            <w:r w:rsidRPr="009B0D2B">
              <w:t xml:space="preserve">Қоры-тынды бақы-лау </w:t>
            </w:r>
          </w:p>
        </w:tc>
      </w:tr>
      <w:tr w:rsidR="00886741" w:rsidRPr="009B0D2B" w:rsidTr="009B0D2B">
        <w:trPr>
          <w:cantSplit/>
          <w:trHeight w:val="1134"/>
        </w:trPr>
        <w:tc>
          <w:tcPr>
            <w:tcW w:w="1135" w:type="dxa"/>
            <w:vMerge/>
            <w:tcBorders>
              <w:top w:val="single" w:sz="4" w:space="0" w:color="auto"/>
              <w:left w:val="single" w:sz="4" w:space="0" w:color="auto"/>
              <w:bottom w:val="single" w:sz="4" w:space="0" w:color="auto"/>
              <w:right w:val="single" w:sz="4" w:space="0" w:color="auto"/>
            </w:tcBorders>
          </w:tcPr>
          <w:p w:rsidR="00886741" w:rsidRPr="009B0D2B" w:rsidRDefault="00886741" w:rsidP="006C30FC"/>
        </w:tc>
        <w:tc>
          <w:tcPr>
            <w:tcW w:w="850" w:type="dxa"/>
            <w:vMerge/>
            <w:tcBorders>
              <w:top w:val="single" w:sz="4" w:space="0" w:color="auto"/>
              <w:left w:val="single" w:sz="4" w:space="0" w:color="auto"/>
              <w:bottom w:val="single" w:sz="4" w:space="0" w:color="auto"/>
              <w:right w:val="single" w:sz="4" w:space="0" w:color="auto"/>
            </w:tcBorders>
          </w:tcPr>
          <w:p w:rsidR="00886741" w:rsidRPr="009B0D2B" w:rsidRDefault="00886741" w:rsidP="006C30FC"/>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886741" w:rsidRPr="009B0D2B" w:rsidRDefault="00E80441" w:rsidP="006C30FC">
            <w:r w:rsidRPr="009B0D2B">
              <w:t xml:space="preserve">   </w:t>
            </w:r>
            <w:r w:rsidR="008E41E4" w:rsidRPr="009B0D2B">
              <w:t>дәрістер</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886741" w:rsidRPr="009B0D2B" w:rsidRDefault="00886741" w:rsidP="006C30FC"/>
          <w:p w:rsidR="00886741" w:rsidRPr="009B0D2B" w:rsidRDefault="00886741" w:rsidP="006C30FC">
            <w:r w:rsidRPr="009B0D2B">
              <w:t>Практ./</w:t>
            </w:r>
          </w:p>
          <w:p w:rsidR="00886741" w:rsidRPr="009B0D2B" w:rsidRDefault="00886741" w:rsidP="006C30FC">
            <w:r w:rsidRPr="009B0D2B">
              <w:t>семинар/ студ. сабақ</w:t>
            </w:r>
          </w:p>
          <w:p w:rsidR="00886741" w:rsidRPr="009B0D2B" w:rsidRDefault="00886741" w:rsidP="006C30FC">
            <w:pPr>
              <w:jc w:val="cente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886741" w:rsidRPr="009B0D2B" w:rsidRDefault="00886741" w:rsidP="006C30FC">
            <w:r w:rsidRPr="009B0D2B">
              <w:t>Зертха-налық</w:t>
            </w:r>
          </w:p>
          <w:p w:rsidR="00886741" w:rsidRPr="009B0D2B" w:rsidRDefault="00886741" w:rsidP="006C30FC">
            <w:r w:rsidRPr="009B0D2B">
              <w:t>сабақ</w:t>
            </w:r>
          </w:p>
        </w:tc>
        <w:tc>
          <w:tcPr>
            <w:tcW w:w="1051" w:type="dxa"/>
            <w:tcBorders>
              <w:top w:val="single" w:sz="4" w:space="0" w:color="auto"/>
              <w:left w:val="single" w:sz="4" w:space="0" w:color="auto"/>
              <w:bottom w:val="single" w:sz="4" w:space="0" w:color="auto"/>
              <w:right w:val="single" w:sz="4" w:space="0" w:color="auto"/>
            </w:tcBorders>
            <w:textDirection w:val="btLr"/>
            <w:vAlign w:val="center"/>
          </w:tcPr>
          <w:p w:rsidR="00886741" w:rsidRPr="009B0D2B" w:rsidRDefault="00886741" w:rsidP="006C30FC">
            <w:r w:rsidRPr="009B0D2B">
              <w:t>Жеке сабақ</w:t>
            </w:r>
          </w:p>
        </w:tc>
        <w:tc>
          <w:tcPr>
            <w:tcW w:w="792" w:type="dxa"/>
            <w:tcBorders>
              <w:top w:val="single" w:sz="4" w:space="0" w:color="auto"/>
              <w:left w:val="single" w:sz="4" w:space="0" w:color="auto"/>
              <w:bottom w:val="single" w:sz="4" w:space="0" w:color="auto"/>
              <w:right w:val="single" w:sz="4" w:space="0" w:color="auto"/>
            </w:tcBorders>
            <w:textDirection w:val="btLr"/>
            <w:vAlign w:val="center"/>
          </w:tcPr>
          <w:p w:rsidR="00886741" w:rsidRPr="009B0D2B" w:rsidRDefault="00886741" w:rsidP="006C30FC">
            <w:r w:rsidRPr="009B0D2B">
              <w:t>Курстық жоба, жұмыс</w:t>
            </w:r>
          </w:p>
        </w:tc>
        <w:tc>
          <w:tcPr>
            <w:tcW w:w="1001" w:type="dxa"/>
            <w:tcBorders>
              <w:top w:val="single" w:sz="4" w:space="0" w:color="auto"/>
              <w:left w:val="single" w:sz="4" w:space="0" w:color="auto"/>
              <w:bottom w:val="single" w:sz="4" w:space="0" w:color="auto"/>
              <w:right w:val="single" w:sz="4" w:space="0" w:color="auto"/>
            </w:tcBorders>
            <w:textDirection w:val="btLr"/>
            <w:vAlign w:val="center"/>
          </w:tcPr>
          <w:p w:rsidR="00886741" w:rsidRPr="009B0D2B" w:rsidRDefault="00886741" w:rsidP="006C30FC">
            <w:r w:rsidRPr="009B0D2B">
              <w:t>СӨЖ</w:t>
            </w:r>
          </w:p>
        </w:tc>
        <w:tc>
          <w:tcPr>
            <w:tcW w:w="558" w:type="dxa"/>
            <w:tcBorders>
              <w:top w:val="single" w:sz="4" w:space="0" w:color="auto"/>
              <w:left w:val="single" w:sz="4" w:space="0" w:color="auto"/>
              <w:bottom w:val="single" w:sz="4" w:space="0" w:color="auto"/>
              <w:right w:val="single" w:sz="4" w:space="0" w:color="auto"/>
            </w:tcBorders>
            <w:textDirection w:val="btLr"/>
            <w:vAlign w:val="center"/>
          </w:tcPr>
          <w:p w:rsidR="00886741" w:rsidRPr="009B0D2B" w:rsidRDefault="00886741" w:rsidP="006C30FC">
            <w:r w:rsidRPr="009B0D2B">
              <w:t>СОӨЖ</w:t>
            </w:r>
          </w:p>
        </w:tc>
        <w:tc>
          <w:tcPr>
            <w:tcW w:w="709" w:type="dxa"/>
            <w:vMerge/>
            <w:tcBorders>
              <w:top w:val="single" w:sz="4" w:space="0" w:color="auto"/>
              <w:left w:val="single" w:sz="4" w:space="0" w:color="auto"/>
              <w:bottom w:val="single" w:sz="4" w:space="0" w:color="auto"/>
              <w:right w:val="single" w:sz="4" w:space="0" w:color="auto"/>
            </w:tcBorders>
          </w:tcPr>
          <w:p w:rsidR="00886741" w:rsidRPr="009B0D2B" w:rsidRDefault="00886741" w:rsidP="006C30FC"/>
        </w:tc>
        <w:tc>
          <w:tcPr>
            <w:tcW w:w="1134" w:type="dxa"/>
            <w:vMerge/>
            <w:tcBorders>
              <w:top w:val="single" w:sz="4" w:space="0" w:color="auto"/>
              <w:left w:val="single" w:sz="4" w:space="0" w:color="auto"/>
              <w:bottom w:val="single" w:sz="4" w:space="0" w:color="auto"/>
              <w:right w:val="single" w:sz="4" w:space="0" w:color="auto"/>
            </w:tcBorders>
          </w:tcPr>
          <w:p w:rsidR="00886741" w:rsidRPr="009B0D2B" w:rsidRDefault="00886741" w:rsidP="006C30FC"/>
        </w:tc>
      </w:tr>
      <w:tr w:rsidR="00886741" w:rsidRPr="009B0D2B" w:rsidTr="009B0D2B">
        <w:trPr>
          <w:cantSplit/>
        </w:trPr>
        <w:tc>
          <w:tcPr>
            <w:tcW w:w="1135"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1</w:t>
            </w:r>
          </w:p>
        </w:tc>
        <w:tc>
          <w:tcPr>
            <w:tcW w:w="850"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2</w:t>
            </w:r>
          </w:p>
        </w:tc>
        <w:tc>
          <w:tcPr>
            <w:tcW w:w="426"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3</w:t>
            </w:r>
          </w:p>
        </w:tc>
        <w:tc>
          <w:tcPr>
            <w:tcW w:w="1275"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4</w:t>
            </w:r>
          </w:p>
        </w:tc>
        <w:tc>
          <w:tcPr>
            <w:tcW w:w="1134"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5</w:t>
            </w:r>
          </w:p>
        </w:tc>
        <w:tc>
          <w:tcPr>
            <w:tcW w:w="1051"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6</w:t>
            </w:r>
          </w:p>
        </w:tc>
        <w:tc>
          <w:tcPr>
            <w:tcW w:w="792"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7</w:t>
            </w:r>
          </w:p>
        </w:tc>
        <w:tc>
          <w:tcPr>
            <w:tcW w:w="1001"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8</w:t>
            </w:r>
          </w:p>
        </w:tc>
        <w:tc>
          <w:tcPr>
            <w:tcW w:w="558"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9</w:t>
            </w:r>
          </w:p>
        </w:tc>
        <w:tc>
          <w:tcPr>
            <w:tcW w:w="709"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10</w:t>
            </w:r>
          </w:p>
        </w:tc>
        <w:tc>
          <w:tcPr>
            <w:tcW w:w="1134" w:type="dxa"/>
            <w:tcBorders>
              <w:top w:val="single" w:sz="4" w:space="0" w:color="auto"/>
              <w:left w:val="single" w:sz="4" w:space="0" w:color="auto"/>
              <w:bottom w:val="single" w:sz="4" w:space="0" w:color="auto"/>
              <w:right w:val="single" w:sz="4" w:space="0" w:color="auto"/>
            </w:tcBorders>
          </w:tcPr>
          <w:p w:rsidR="00886741" w:rsidRPr="009B0D2B" w:rsidRDefault="00886741" w:rsidP="006C30FC">
            <w:pPr>
              <w:jc w:val="center"/>
            </w:pPr>
            <w:r w:rsidRPr="009B0D2B">
              <w:t>11</w:t>
            </w:r>
          </w:p>
        </w:tc>
      </w:tr>
      <w:tr w:rsidR="00886741" w:rsidRPr="009B0D2B" w:rsidTr="009B0D2B">
        <w:trPr>
          <w:cantSplit/>
        </w:trPr>
        <w:tc>
          <w:tcPr>
            <w:tcW w:w="1135" w:type="dxa"/>
            <w:tcBorders>
              <w:top w:val="single" w:sz="4" w:space="0" w:color="auto"/>
              <w:left w:val="single" w:sz="4" w:space="0" w:color="auto"/>
              <w:bottom w:val="single" w:sz="4" w:space="0" w:color="auto"/>
              <w:right w:val="single" w:sz="4" w:space="0" w:color="auto"/>
            </w:tcBorders>
          </w:tcPr>
          <w:p w:rsidR="00886741" w:rsidRPr="009B0D2B" w:rsidRDefault="0054306F" w:rsidP="006C30FC">
            <w:pPr>
              <w:jc w:val="center"/>
            </w:pPr>
            <w:r w:rsidRPr="009B0D2B">
              <w:t>7</w:t>
            </w:r>
          </w:p>
        </w:tc>
        <w:tc>
          <w:tcPr>
            <w:tcW w:w="850" w:type="dxa"/>
            <w:tcBorders>
              <w:top w:val="single" w:sz="4" w:space="0" w:color="auto"/>
              <w:left w:val="single" w:sz="4" w:space="0" w:color="auto"/>
              <w:bottom w:val="single" w:sz="4" w:space="0" w:color="auto"/>
              <w:right w:val="single" w:sz="4" w:space="0" w:color="auto"/>
            </w:tcBorders>
          </w:tcPr>
          <w:p w:rsidR="00886741" w:rsidRPr="009B0D2B" w:rsidRDefault="003B3B40" w:rsidP="00495F08">
            <w:pPr>
              <w:jc w:val="center"/>
            </w:pPr>
            <w:r w:rsidRPr="009B0D2B">
              <w:t>15</w:t>
            </w:r>
          </w:p>
        </w:tc>
        <w:tc>
          <w:tcPr>
            <w:tcW w:w="426" w:type="dxa"/>
            <w:tcBorders>
              <w:top w:val="single" w:sz="4" w:space="0" w:color="auto"/>
              <w:left w:val="single" w:sz="4" w:space="0" w:color="auto"/>
              <w:bottom w:val="single" w:sz="4" w:space="0" w:color="auto"/>
              <w:right w:val="single" w:sz="4" w:space="0" w:color="auto"/>
            </w:tcBorders>
          </w:tcPr>
          <w:p w:rsidR="00886741" w:rsidRPr="009B0D2B" w:rsidRDefault="00FC64AC" w:rsidP="00495F08">
            <w:pPr>
              <w:jc w:val="center"/>
            </w:pPr>
            <w:r w:rsidRPr="009B0D2B">
              <w:t>15</w:t>
            </w:r>
          </w:p>
        </w:tc>
        <w:tc>
          <w:tcPr>
            <w:tcW w:w="1275" w:type="dxa"/>
            <w:tcBorders>
              <w:top w:val="single" w:sz="4" w:space="0" w:color="auto"/>
              <w:left w:val="single" w:sz="4" w:space="0" w:color="auto"/>
              <w:bottom w:val="single" w:sz="4" w:space="0" w:color="auto"/>
              <w:right w:val="single" w:sz="4" w:space="0" w:color="auto"/>
            </w:tcBorders>
          </w:tcPr>
          <w:p w:rsidR="00886741" w:rsidRPr="009B0D2B" w:rsidRDefault="00886741" w:rsidP="00495F08">
            <w:pPr>
              <w:jc w:val="center"/>
            </w:pPr>
          </w:p>
        </w:tc>
        <w:tc>
          <w:tcPr>
            <w:tcW w:w="1134" w:type="dxa"/>
            <w:tcBorders>
              <w:top w:val="single" w:sz="4" w:space="0" w:color="auto"/>
              <w:left w:val="single" w:sz="4" w:space="0" w:color="auto"/>
              <w:bottom w:val="single" w:sz="4" w:space="0" w:color="auto"/>
              <w:right w:val="single" w:sz="4" w:space="0" w:color="auto"/>
            </w:tcBorders>
          </w:tcPr>
          <w:p w:rsidR="00886741" w:rsidRPr="009B0D2B" w:rsidRDefault="00886741" w:rsidP="00495F08">
            <w:pPr>
              <w:jc w:val="center"/>
            </w:pPr>
            <w:r w:rsidRPr="009B0D2B">
              <w:t>15</w:t>
            </w:r>
          </w:p>
        </w:tc>
        <w:tc>
          <w:tcPr>
            <w:tcW w:w="1051" w:type="dxa"/>
            <w:tcBorders>
              <w:top w:val="single" w:sz="4" w:space="0" w:color="auto"/>
              <w:left w:val="single" w:sz="4" w:space="0" w:color="auto"/>
              <w:bottom w:val="single" w:sz="4" w:space="0" w:color="auto"/>
              <w:right w:val="single" w:sz="4" w:space="0" w:color="auto"/>
            </w:tcBorders>
          </w:tcPr>
          <w:p w:rsidR="00886741" w:rsidRPr="009B0D2B" w:rsidRDefault="00886741" w:rsidP="00495F08">
            <w:pPr>
              <w:jc w:val="center"/>
            </w:pPr>
          </w:p>
        </w:tc>
        <w:tc>
          <w:tcPr>
            <w:tcW w:w="792" w:type="dxa"/>
            <w:tcBorders>
              <w:top w:val="single" w:sz="4" w:space="0" w:color="auto"/>
              <w:left w:val="single" w:sz="4" w:space="0" w:color="auto"/>
              <w:bottom w:val="single" w:sz="4" w:space="0" w:color="auto"/>
              <w:right w:val="single" w:sz="4" w:space="0" w:color="auto"/>
            </w:tcBorders>
          </w:tcPr>
          <w:p w:rsidR="00886741" w:rsidRPr="009B0D2B" w:rsidRDefault="00886741" w:rsidP="00495F08">
            <w:pPr>
              <w:jc w:val="center"/>
            </w:pPr>
          </w:p>
        </w:tc>
        <w:tc>
          <w:tcPr>
            <w:tcW w:w="1001" w:type="dxa"/>
            <w:tcBorders>
              <w:top w:val="single" w:sz="4" w:space="0" w:color="auto"/>
              <w:left w:val="single" w:sz="4" w:space="0" w:color="auto"/>
              <w:bottom w:val="single" w:sz="4" w:space="0" w:color="auto"/>
              <w:right w:val="single" w:sz="4" w:space="0" w:color="auto"/>
            </w:tcBorders>
          </w:tcPr>
          <w:p w:rsidR="00886741" w:rsidRPr="009B0D2B" w:rsidRDefault="00FC64AC" w:rsidP="00495F08">
            <w:pPr>
              <w:jc w:val="center"/>
            </w:pPr>
            <w:r w:rsidRPr="009B0D2B">
              <w:t>30</w:t>
            </w:r>
          </w:p>
        </w:tc>
        <w:tc>
          <w:tcPr>
            <w:tcW w:w="558" w:type="dxa"/>
            <w:tcBorders>
              <w:top w:val="single" w:sz="4" w:space="0" w:color="auto"/>
              <w:left w:val="single" w:sz="4" w:space="0" w:color="auto"/>
              <w:bottom w:val="single" w:sz="4" w:space="0" w:color="auto"/>
              <w:right w:val="single" w:sz="4" w:space="0" w:color="auto"/>
            </w:tcBorders>
          </w:tcPr>
          <w:p w:rsidR="00886741" w:rsidRPr="009B0D2B" w:rsidRDefault="00FC64AC" w:rsidP="00495F08">
            <w:pPr>
              <w:jc w:val="center"/>
            </w:pPr>
            <w:r w:rsidRPr="009B0D2B">
              <w:t>30</w:t>
            </w:r>
          </w:p>
        </w:tc>
        <w:tc>
          <w:tcPr>
            <w:tcW w:w="709" w:type="dxa"/>
            <w:tcBorders>
              <w:top w:val="single" w:sz="4" w:space="0" w:color="auto"/>
              <w:left w:val="single" w:sz="4" w:space="0" w:color="auto"/>
              <w:bottom w:val="single" w:sz="4" w:space="0" w:color="auto"/>
              <w:right w:val="single" w:sz="4" w:space="0" w:color="auto"/>
            </w:tcBorders>
          </w:tcPr>
          <w:p w:rsidR="00886741" w:rsidRPr="009B0D2B" w:rsidRDefault="00FC64AC" w:rsidP="00495F08">
            <w:pPr>
              <w:jc w:val="center"/>
            </w:pPr>
            <w:r w:rsidRPr="009B0D2B">
              <w:t>90</w:t>
            </w:r>
          </w:p>
        </w:tc>
        <w:tc>
          <w:tcPr>
            <w:tcW w:w="1134" w:type="dxa"/>
            <w:tcBorders>
              <w:top w:val="single" w:sz="4" w:space="0" w:color="auto"/>
              <w:left w:val="single" w:sz="4" w:space="0" w:color="auto"/>
              <w:bottom w:val="single" w:sz="4" w:space="0" w:color="auto"/>
              <w:right w:val="single" w:sz="4" w:space="0" w:color="auto"/>
            </w:tcBorders>
          </w:tcPr>
          <w:p w:rsidR="00886741" w:rsidRPr="009B0D2B" w:rsidRDefault="00886741" w:rsidP="00495F08">
            <w:pPr>
              <w:jc w:val="center"/>
            </w:pPr>
            <w:r w:rsidRPr="009B0D2B">
              <w:t>емтихан</w:t>
            </w:r>
          </w:p>
        </w:tc>
      </w:tr>
      <w:tr w:rsidR="0054306F" w:rsidRPr="009B0D2B" w:rsidTr="009B0D2B">
        <w:trPr>
          <w:cantSplit/>
        </w:trPr>
        <w:tc>
          <w:tcPr>
            <w:tcW w:w="1135" w:type="dxa"/>
            <w:tcBorders>
              <w:top w:val="single" w:sz="4" w:space="0" w:color="auto"/>
              <w:left w:val="single" w:sz="4" w:space="0" w:color="auto"/>
              <w:bottom w:val="single" w:sz="4" w:space="0" w:color="auto"/>
              <w:right w:val="single" w:sz="4" w:space="0" w:color="auto"/>
            </w:tcBorders>
          </w:tcPr>
          <w:p w:rsidR="0054306F" w:rsidRPr="009B0D2B" w:rsidRDefault="0054306F" w:rsidP="006C30FC">
            <w:r w:rsidRPr="009B0D2B">
              <w:t>барлығы</w:t>
            </w:r>
          </w:p>
        </w:tc>
        <w:tc>
          <w:tcPr>
            <w:tcW w:w="850" w:type="dxa"/>
            <w:tcBorders>
              <w:top w:val="single" w:sz="4" w:space="0" w:color="auto"/>
              <w:left w:val="single" w:sz="4" w:space="0" w:color="auto"/>
              <w:bottom w:val="single" w:sz="4" w:space="0" w:color="auto"/>
              <w:right w:val="single" w:sz="4" w:space="0" w:color="auto"/>
            </w:tcBorders>
          </w:tcPr>
          <w:p w:rsidR="0054306F" w:rsidRPr="009B0D2B" w:rsidRDefault="0054306F" w:rsidP="00495F08">
            <w:pPr>
              <w:jc w:val="center"/>
            </w:pPr>
            <w:r w:rsidRPr="009B0D2B">
              <w:t>15</w:t>
            </w:r>
          </w:p>
        </w:tc>
        <w:tc>
          <w:tcPr>
            <w:tcW w:w="426" w:type="dxa"/>
            <w:tcBorders>
              <w:top w:val="single" w:sz="4" w:space="0" w:color="auto"/>
              <w:left w:val="single" w:sz="4" w:space="0" w:color="auto"/>
              <w:bottom w:val="single" w:sz="4" w:space="0" w:color="auto"/>
              <w:right w:val="single" w:sz="4" w:space="0" w:color="auto"/>
            </w:tcBorders>
          </w:tcPr>
          <w:p w:rsidR="0054306F" w:rsidRPr="009B0D2B" w:rsidRDefault="0054306F" w:rsidP="00495F08">
            <w:pPr>
              <w:jc w:val="center"/>
            </w:pPr>
            <w:r w:rsidRPr="009B0D2B">
              <w:t>15</w:t>
            </w:r>
          </w:p>
        </w:tc>
        <w:tc>
          <w:tcPr>
            <w:tcW w:w="1275" w:type="dxa"/>
            <w:tcBorders>
              <w:top w:val="single" w:sz="4" w:space="0" w:color="auto"/>
              <w:left w:val="single" w:sz="4" w:space="0" w:color="auto"/>
              <w:bottom w:val="single" w:sz="4" w:space="0" w:color="auto"/>
              <w:right w:val="single" w:sz="4" w:space="0" w:color="auto"/>
            </w:tcBorders>
          </w:tcPr>
          <w:p w:rsidR="0054306F" w:rsidRPr="009B0D2B" w:rsidRDefault="0054306F" w:rsidP="00495F08">
            <w:pPr>
              <w:jc w:val="center"/>
            </w:pPr>
          </w:p>
        </w:tc>
        <w:tc>
          <w:tcPr>
            <w:tcW w:w="1134" w:type="dxa"/>
            <w:tcBorders>
              <w:top w:val="single" w:sz="4" w:space="0" w:color="auto"/>
              <w:left w:val="single" w:sz="4" w:space="0" w:color="auto"/>
              <w:bottom w:val="single" w:sz="4" w:space="0" w:color="auto"/>
              <w:right w:val="single" w:sz="4" w:space="0" w:color="auto"/>
            </w:tcBorders>
          </w:tcPr>
          <w:p w:rsidR="0054306F" w:rsidRPr="009B0D2B" w:rsidRDefault="0054306F" w:rsidP="00495F08">
            <w:pPr>
              <w:jc w:val="center"/>
            </w:pPr>
            <w:r w:rsidRPr="009B0D2B">
              <w:t>15</w:t>
            </w:r>
          </w:p>
        </w:tc>
        <w:tc>
          <w:tcPr>
            <w:tcW w:w="1051" w:type="dxa"/>
            <w:tcBorders>
              <w:top w:val="single" w:sz="4" w:space="0" w:color="auto"/>
              <w:left w:val="single" w:sz="4" w:space="0" w:color="auto"/>
              <w:bottom w:val="single" w:sz="4" w:space="0" w:color="auto"/>
              <w:right w:val="single" w:sz="4" w:space="0" w:color="auto"/>
            </w:tcBorders>
          </w:tcPr>
          <w:p w:rsidR="0054306F" w:rsidRPr="009B0D2B" w:rsidRDefault="0054306F" w:rsidP="00495F08">
            <w:pPr>
              <w:jc w:val="center"/>
            </w:pPr>
          </w:p>
        </w:tc>
        <w:tc>
          <w:tcPr>
            <w:tcW w:w="792" w:type="dxa"/>
            <w:tcBorders>
              <w:top w:val="single" w:sz="4" w:space="0" w:color="auto"/>
              <w:left w:val="single" w:sz="4" w:space="0" w:color="auto"/>
              <w:bottom w:val="single" w:sz="4" w:space="0" w:color="auto"/>
              <w:right w:val="single" w:sz="4" w:space="0" w:color="auto"/>
            </w:tcBorders>
          </w:tcPr>
          <w:p w:rsidR="0054306F" w:rsidRPr="009B0D2B" w:rsidRDefault="0054306F" w:rsidP="00495F08">
            <w:pPr>
              <w:jc w:val="center"/>
            </w:pPr>
          </w:p>
        </w:tc>
        <w:tc>
          <w:tcPr>
            <w:tcW w:w="1001" w:type="dxa"/>
            <w:tcBorders>
              <w:top w:val="single" w:sz="4" w:space="0" w:color="auto"/>
              <w:left w:val="single" w:sz="4" w:space="0" w:color="auto"/>
              <w:bottom w:val="single" w:sz="4" w:space="0" w:color="auto"/>
              <w:right w:val="single" w:sz="4" w:space="0" w:color="auto"/>
            </w:tcBorders>
          </w:tcPr>
          <w:p w:rsidR="0054306F" w:rsidRPr="009B0D2B" w:rsidRDefault="0054306F" w:rsidP="00495F08">
            <w:pPr>
              <w:jc w:val="center"/>
            </w:pPr>
            <w:r w:rsidRPr="009B0D2B">
              <w:t>30</w:t>
            </w:r>
          </w:p>
        </w:tc>
        <w:tc>
          <w:tcPr>
            <w:tcW w:w="558" w:type="dxa"/>
            <w:tcBorders>
              <w:top w:val="single" w:sz="4" w:space="0" w:color="auto"/>
              <w:left w:val="single" w:sz="4" w:space="0" w:color="auto"/>
              <w:bottom w:val="single" w:sz="4" w:space="0" w:color="auto"/>
              <w:right w:val="single" w:sz="4" w:space="0" w:color="auto"/>
            </w:tcBorders>
          </w:tcPr>
          <w:p w:rsidR="0054306F" w:rsidRPr="009B0D2B" w:rsidRDefault="0054306F" w:rsidP="00495F08">
            <w:pPr>
              <w:jc w:val="center"/>
            </w:pPr>
            <w:r w:rsidRPr="009B0D2B">
              <w:t>30</w:t>
            </w:r>
          </w:p>
        </w:tc>
        <w:tc>
          <w:tcPr>
            <w:tcW w:w="709" w:type="dxa"/>
            <w:tcBorders>
              <w:top w:val="single" w:sz="4" w:space="0" w:color="auto"/>
              <w:left w:val="single" w:sz="4" w:space="0" w:color="auto"/>
              <w:bottom w:val="single" w:sz="4" w:space="0" w:color="auto"/>
              <w:right w:val="single" w:sz="4" w:space="0" w:color="auto"/>
            </w:tcBorders>
          </w:tcPr>
          <w:p w:rsidR="0054306F" w:rsidRPr="009B0D2B" w:rsidRDefault="0054306F" w:rsidP="00495F08">
            <w:pPr>
              <w:jc w:val="center"/>
            </w:pPr>
            <w:r w:rsidRPr="009B0D2B">
              <w:t>90</w:t>
            </w:r>
          </w:p>
        </w:tc>
        <w:tc>
          <w:tcPr>
            <w:tcW w:w="1134" w:type="dxa"/>
            <w:tcBorders>
              <w:top w:val="single" w:sz="4" w:space="0" w:color="auto"/>
              <w:left w:val="single" w:sz="4" w:space="0" w:color="auto"/>
              <w:bottom w:val="single" w:sz="4" w:space="0" w:color="auto"/>
              <w:right w:val="single" w:sz="4" w:space="0" w:color="auto"/>
            </w:tcBorders>
          </w:tcPr>
          <w:p w:rsidR="0054306F" w:rsidRPr="009B0D2B" w:rsidRDefault="0054306F" w:rsidP="00495F08">
            <w:pPr>
              <w:jc w:val="center"/>
            </w:pPr>
          </w:p>
        </w:tc>
      </w:tr>
    </w:tbl>
    <w:p w:rsidR="00886741" w:rsidRPr="009B0D2B" w:rsidRDefault="00886741" w:rsidP="006C30FC">
      <w:pPr>
        <w:ind w:firstLine="426"/>
        <w:jc w:val="both"/>
        <w:rPr>
          <w:b/>
          <w:sz w:val="28"/>
          <w:szCs w:val="28"/>
        </w:rPr>
      </w:pPr>
    </w:p>
    <w:p w:rsidR="00605B8E" w:rsidRPr="009B0D2B" w:rsidRDefault="00605B8E" w:rsidP="006C30FC">
      <w:pPr>
        <w:ind w:firstLine="360"/>
        <w:rPr>
          <w:b/>
          <w:bCs/>
          <w:color w:val="000000"/>
          <w:sz w:val="28"/>
          <w:szCs w:val="28"/>
        </w:rPr>
      </w:pPr>
      <w:r w:rsidRPr="009B0D2B">
        <w:rPr>
          <w:b/>
          <w:bCs/>
          <w:color w:val="000000"/>
          <w:sz w:val="28"/>
          <w:szCs w:val="28"/>
          <w:lang w:val="ru-RU"/>
        </w:rPr>
        <w:t xml:space="preserve">     4 </w:t>
      </w:r>
      <w:r w:rsidRPr="009B0D2B">
        <w:rPr>
          <w:b/>
          <w:bCs/>
          <w:color w:val="000000"/>
          <w:sz w:val="28"/>
          <w:szCs w:val="28"/>
        </w:rPr>
        <w:t>Студенттің білімін бағалау</w:t>
      </w:r>
    </w:p>
    <w:p w:rsidR="00F7261D" w:rsidRPr="009B0D2B" w:rsidRDefault="00F7261D" w:rsidP="006C30FC">
      <w:pPr>
        <w:ind w:firstLine="360"/>
        <w:rPr>
          <w:b/>
          <w:bCs/>
          <w:color w:val="000000"/>
          <w:sz w:val="28"/>
          <w:szCs w:val="28"/>
        </w:rPr>
      </w:pPr>
    </w:p>
    <w:p w:rsidR="00605B8E" w:rsidRPr="009B0D2B" w:rsidRDefault="00605B8E" w:rsidP="006C30FC">
      <w:pPr>
        <w:ind w:firstLine="720"/>
        <w:jc w:val="both"/>
        <w:rPr>
          <w:b/>
          <w:bCs/>
          <w:color w:val="000000"/>
          <w:sz w:val="28"/>
          <w:szCs w:val="28"/>
        </w:rPr>
      </w:pPr>
      <w:r w:rsidRPr="009B0D2B">
        <w:rPr>
          <w:b/>
          <w:bCs/>
          <w:color w:val="000000"/>
          <w:sz w:val="28"/>
          <w:szCs w:val="28"/>
        </w:rPr>
        <w:t>4.1 Курс саясаты</w:t>
      </w:r>
    </w:p>
    <w:p w:rsidR="00F7261D" w:rsidRPr="009B0D2B" w:rsidRDefault="00F7261D" w:rsidP="006C30FC">
      <w:pPr>
        <w:ind w:firstLine="720"/>
        <w:jc w:val="both"/>
        <w:rPr>
          <w:b/>
          <w:bCs/>
          <w:color w:val="000000"/>
          <w:sz w:val="28"/>
          <w:szCs w:val="28"/>
        </w:rPr>
      </w:pPr>
    </w:p>
    <w:p w:rsidR="00605B8E" w:rsidRPr="009B0D2B" w:rsidRDefault="00605B8E" w:rsidP="006C30FC">
      <w:pPr>
        <w:numPr>
          <w:ilvl w:val="0"/>
          <w:numId w:val="5"/>
        </w:numPr>
        <w:ind w:left="0" w:firstLine="284"/>
        <w:jc w:val="both"/>
        <w:rPr>
          <w:sz w:val="28"/>
          <w:szCs w:val="28"/>
        </w:rPr>
      </w:pPr>
      <w:r w:rsidRPr="009B0D2B">
        <w:rPr>
          <w:sz w:val="28"/>
          <w:szCs w:val="28"/>
        </w:rPr>
        <w:t>СӨЖ тапсырмалары семестрдің 1-ші аптасында беріледі;</w:t>
      </w:r>
    </w:p>
    <w:p w:rsidR="00605B8E" w:rsidRPr="009B0D2B" w:rsidRDefault="00605B8E" w:rsidP="006C30FC">
      <w:pPr>
        <w:numPr>
          <w:ilvl w:val="0"/>
          <w:numId w:val="5"/>
        </w:numPr>
        <w:ind w:left="0" w:firstLine="284"/>
        <w:jc w:val="both"/>
        <w:rPr>
          <w:sz w:val="28"/>
          <w:szCs w:val="28"/>
        </w:rPr>
      </w:pPr>
      <w:r w:rsidRPr="009B0D2B">
        <w:rPr>
          <w:sz w:val="28"/>
          <w:szCs w:val="28"/>
        </w:rPr>
        <w:t>Студент жіберген сабағын кафедраның бекіткен кестесі бойынша тапсырады;</w:t>
      </w:r>
    </w:p>
    <w:p w:rsidR="00605B8E" w:rsidRPr="009B0D2B" w:rsidRDefault="00605B8E" w:rsidP="006C30FC">
      <w:pPr>
        <w:numPr>
          <w:ilvl w:val="0"/>
          <w:numId w:val="5"/>
        </w:numPr>
        <w:ind w:left="0" w:firstLine="284"/>
        <w:jc w:val="both"/>
        <w:rPr>
          <w:bCs/>
          <w:sz w:val="28"/>
          <w:szCs w:val="28"/>
        </w:rPr>
      </w:pPr>
      <w:r w:rsidRPr="009B0D2B">
        <w:rPr>
          <w:bCs/>
          <w:sz w:val="28"/>
          <w:szCs w:val="28"/>
        </w:rPr>
        <w:t>Ағымды аптада тапсырманы дер кезінде орындамаған жағдайда бағасы 20% төмендетіледі.</w:t>
      </w:r>
    </w:p>
    <w:p w:rsidR="00605B8E" w:rsidRPr="009B0D2B" w:rsidRDefault="00605B8E" w:rsidP="006C30FC">
      <w:pPr>
        <w:numPr>
          <w:ilvl w:val="0"/>
          <w:numId w:val="5"/>
        </w:numPr>
        <w:ind w:left="0" w:firstLine="284"/>
        <w:jc w:val="both"/>
        <w:rPr>
          <w:bCs/>
          <w:sz w:val="28"/>
          <w:szCs w:val="28"/>
        </w:rPr>
      </w:pPr>
      <w:r w:rsidRPr="009B0D2B">
        <w:rPr>
          <w:bCs/>
          <w:sz w:val="28"/>
          <w:szCs w:val="28"/>
        </w:rPr>
        <w:t>Студент семестр барысында оқытушы анықт</w:t>
      </w:r>
      <w:r w:rsidR="008E41E4" w:rsidRPr="009B0D2B">
        <w:rPr>
          <w:bCs/>
          <w:sz w:val="28"/>
          <w:szCs w:val="28"/>
        </w:rPr>
        <w:t xml:space="preserve">айтын тізбеге сәйкес кем дегенде </w:t>
      </w:r>
      <w:r w:rsidRPr="009B0D2B">
        <w:rPr>
          <w:bCs/>
          <w:sz w:val="28"/>
          <w:szCs w:val="28"/>
        </w:rPr>
        <w:t>4 тапсырма орындауы тиіс.</w:t>
      </w:r>
    </w:p>
    <w:p w:rsidR="00605B8E" w:rsidRPr="009B0D2B" w:rsidRDefault="00605B8E" w:rsidP="006C30FC">
      <w:pPr>
        <w:numPr>
          <w:ilvl w:val="0"/>
          <w:numId w:val="5"/>
        </w:numPr>
        <w:ind w:left="0" w:firstLine="284"/>
        <w:jc w:val="both"/>
        <w:rPr>
          <w:sz w:val="28"/>
          <w:szCs w:val="28"/>
        </w:rPr>
      </w:pPr>
      <w:r w:rsidRPr="009B0D2B">
        <w:rPr>
          <w:sz w:val="28"/>
          <w:szCs w:val="28"/>
        </w:rPr>
        <w:t>Оқытушы әр тапсырманың түрін 100 пайызға дейін бағалап, компьютерге балдар есептеліп енгізіледі.</w:t>
      </w:r>
    </w:p>
    <w:p w:rsidR="008E41E4" w:rsidRPr="009B0D2B" w:rsidRDefault="00605B8E" w:rsidP="006C30FC">
      <w:pPr>
        <w:numPr>
          <w:ilvl w:val="0"/>
          <w:numId w:val="5"/>
        </w:numPr>
        <w:ind w:left="0" w:firstLine="284"/>
        <w:jc w:val="both"/>
        <w:rPr>
          <w:sz w:val="28"/>
          <w:szCs w:val="28"/>
        </w:rPr>
      </w:pPr>
      <w:r w:rsidRPr="009B0D2B">
        <w:rPr>
          <w:sz w:val="28"/>
          <w:szCs w:val="28"/>
        </w:rPr>
        <w:t>Әр ағымды бақылауда 30 балл қойылады.</w:t>
      </w:r>
    </w:p>
    <w:p w:rsidR="008E41E4" w:rsidRPr="009B0D2B" w:rsidRDefault="00605B8E" w:rsidP="006C30FC">
      <w:pPr>
        <w:numPr>
          <w:ilvl w:val="0"/>
          <w:numId w:val="5"/>
        </w:numPr>
        <w:ind w:left="0" w:firstLine="284"/>
        <w:jc w:val="both"/>
        <w:rPr>
          <w:sz w:val="28"/>
          <w:szCs w:val="28"/>
        </w:rPr>
      </w:pPr>
      <w:r w:rsidRPr="009B0D2B">
        <w:rPr>
          <w:sz w:val="28"/>
          <w:szCs w:val="28"/>
          <w:lang w:val="ru-RU"/>
        </w:rPr>
        <w:t>Емтиханға 3</w:t>
      </w:r>
      <w:r w:rsidRPr="009B0D2B">
        <w:rPr>
          <w:sz w:val="28"/>
          <w:szCs w:val="28"/>
        </w:rPr>
        <w:t>0</w:t>
      </w:r>
      <w:r w:rsidRPr="009B0D2B">
        <w:rPr>
          <w:sz w:val="28"/>
          <w:szCs w:val="28"/>
          <w:lang w:val="ru-RU"/>
        </w:rPr>
        <w:t xml:space="preserve"> балы бар студент жіберіледі.</w:t>
      </w:r>
    </w:p>
    <w:p w:rsidR="00605B8E" w:rsidRPr="009B0D2B" w:rsidRDefault="00605B8E" w:rsidP="006C30FC">
      <w:pPr>
        <w:numPr>
          <w:ilvl w:val="0"/>
          <w:numId w:val="5"/>
        </w:numPr>
        <w:ind w:left="0" w:firstLine="284"/>
        <w:outlineLvl w:val="8"/>
        <w:rPr>
          <w:sz w:val="28"/>
          <w:szCs w:val="28"/>
        </w:rPr>
      </w:pPr>
      <w:r w:rsidRPr="009B0D2B">
        <w:rPr>
          <w:sz w:val="28"/>
          <w:szCs w:val="28"/>
        </w:rPr>
        <w:t>Аралық аттестация (емтихан) 40 балға дейін, ал ең төменгі 20 балға дейін бағаланады.</w:t>
      </w:r>
    </w:p>
    <w:p w:rsidR="008E41E4" w:rsidRPr="009B0D2B" w:rsidRDefault="008E41E4" w:rsidP="006C30FC">
      <w:pPr>
        <w:outlineLvl w:val="8"/>
        <w:rPr>
          <w:sz w:val="28"/>
          <w:szCs w:val="28"/>
        </w:rPr>
      </w:pPr>
    </w:p>
    <w:p w:rsidR="00605B8E" w:rsidRPr="009B0D2B" w:rsidRDefault="008E41E4" w:rsidP="006C30FC">
      <w:pPr>
        <w:jc w:val="both"/>
        <w:outlineLvl w:val="8"/>
        <w:rPr>
          <w:b/>
          <w:sz w:val="28"/>
          <w:szCs w:val="28"/>
          <w:lang w:val="ru-RU"/>
        </w:rPr>
      </w:pPr>
      <w:r w:rsidRPr="009B0D2B">
        <w:rPr>
          <w:b/>
          <w:sz w:val="28"/>
          <w:szCs w:val="28"/>
        </w:rPr>
        <w:t xml:space="preserve">         </w:t>
      </w:r>
      <w:r w:rsidR="00605B8E" w:rsidRPr="009B0D2B">
        <w:rPr>
          <w:b/>
          <w:sz w:val="28"/>
          <w:szCs w:val="28"/>
        </w:rPr>
        <w:t>Студенттердің білімін б</w:t>
      </w:r>
      <w:r w:rsidR="00605B8E" w:rsidRPr="009B0D2B">
        <w:rPr>
          <w:b/>
          <w:sz w:val="28"/>
          <w:szCs w:val="28"/>
          <w:lang w:val="ru-RU"/>
        </w:rPr>
        <w:t>а</w:t>
      </w:r>
      <w:r w:rsidR="00605B8E" w:rsidRPr="009B0D2B">
        <w:rPr>
          <w:b/>
          <w:sz w:val="28"/>
          <w:szCs w:val="28"/>
        </w:rPr>
        <w:t>ғ</w:t>
      </w:r>
      <w:r w:rsidR="00605B8E" w:rsidRPr="009B0D2B">
        <w:rPr>
          <w:b/>
          <w:sz w:val="28"/>
          <w:szCs w:val="28"/>
          <w:lang w:val="ru-RU"/>
        </w:rPr>
        <w:t>алау</w:t>
      </w:r>
    </w:p>
    <w:p w:rsidR="008E41E4" w:rsidRPr="009B0D2B" w:rsidRDefault="008E41E4" w:rsidP="006C30FC">
      <w:pPr>
        <w:jc w:val="both"/>
        <w:outlineLvl w:val="8"/>
        <w:rPr>
          <w:sz w:val="28"/>
          <w:szCs w:val="28"/>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1440"/>
        <w:gridCol w:w="2220"/>
        <w:gridCol w:w="3240"/>
      </w:tblGrid>
      <w:tr w:rsidR="00605B8E" w:rsidRPr="009B0D2B" w:rsidTr="00C6614E">
        <w:tc>
          <w:tcPr>
            <w:tcW w:w="2700" w:type="dxa"/>
          </w:tcPr>
          <w:p w:rsidR="00605B8E" w:rsidRPr="009B0D2B" w:rsidRDefault="00605B8E" w:rsidP="006C30FC">
            <w:pPr>
              <w:jc w:val="both"/>
              <w:rPr>
                <w:b/>
                <w:sz w:val="28"/>
                <w:szCs w:val="28"/>
                <w:lang w:val="ru-RU"/>
              </w:rPr>
            </w:pPr>
            <w:r w:rsidRPr="009B0D2B">
              <w:rPr>
                <w:b/>
                <w:sz w:val="28"/>
                <w:szCs w:val="28"/>
              </w:rPr>
              <w:t>Ә</w:t>
            </w:r>
            <w:r w:rsidRPr="009B0D2B">
              <w:rPr>
                <w:b/>
                <w:sz w:val="28"/>
                <w:szCs w:val="28"/>
                <w:lang w:val="ru-RU"/>
              </w:rPr>
              <w:t>рiптiк ж</w:t>
            </w:r>
            <w:r w:rsidRPr="009B0D2B">
              <w:rPr>
                <w:b/>
                <w:sz w:val="28"/>
                <w:szCs w:val="28"/>
              </w:rPr>
              <w:t>ү</w:t>
            </w:r>
            <w:r w:rsidRPr="009B0D2B">
              <w:rPr>
                <w:b/>
                <w:sz w:val="28"/>
                <w:szCs w:val="28"/>
                <w:lang w:val="ru-RU"/>
              </w:rPr>
              <w:t>йемен  ба</w:t>
            </w:r>
            <w:r w:rsidRPr="009B0D2B">
              <w:rPr>
                <w:b/>
                <w:sz w:val="28"/>
                <w:szCs w:val="28"/>
              </w:rPr>
              <w:t>ғ</w:t>
            </w:r>
            <w:r w:rsidRPr="009B0D2B">
              <w:rPr>
                <w:b/>
                <w:sz w:val="28"/>
                <w:szCs w:val="28"/>
                <w:lang w:val="ru-RU"/>
              </w:rPr>
              <w:t>алау</w:t>
            </w:r>
          </w:p>
        </w:tc>
        <w:tc>
          <w:tcPr>
            <w:tcW w:w="1440" w:type="dxa"/>
          </w:tcPr>
          <w:p w:rsidR="00605B8E" w:rsidRPr="009B0D2B" w:rsidRDefault="00605B8E" w:rsidP="006C30FC">
            <w:pPr>
              <w:jc w:val="both"/>
              <w:rPr>
                <w:b/>
                <w:sz w:val="28"/>
                <w:szCs w:val="28"/>
                <w:lang w:val="ru-RU"/>
              </w:rPr>
            </w:pPr>
            <w:r w:rsidRPr="009B0D2B">
              <w:rPr>
                <w:b/>
                <w:sz w:val="28"/>
                <w:szCs w:val="28"/>
                <w:lang w:val="ru-RU"/>
              </w:rPr>
              <w:t>Баллдар</w:t>
            </w:r>
          </w:p>
        </w:tc>
        <w:tc>
          <w:tcPr>
            <w:tcW w:w="2220" w:type="dxa"/>
          </w:tcPr>
          <w:p w:rsidR="00605B8E" w:rsidRPr="009B0D2B" w:rsidRDefault="00605B8E" w:rsidP="006C30FC">
            <w:pPr>
              <w:jc w:val="both"/>
              <w:rPr>
                <w:b/>
                <w:sz w:val="28"/>
                <w:szCs w:val="28"/>
                <w:lang w:val="ru-RU"/>
              </w:rPr>
            </w:pPr>
            <w:r w:rsidRPr="009B0D2B">
              <w:rPr>
                <w:b/>
                <w:sz w:val="28"/>
                <w:szCs w:val="28"/>
                <w:lang w:val="ru-RU"/>
              </w:rPr>
              <w:t>%-тiк  мазм</w:t>
            </w:r>
            <w:r w:rsidRPr="009B0D2B">
              <w:rPr>
                <w:b/>
                <w:sz w:val="28"/>
                <w:szCs w:val="28"/>
              </w:rPr>
              <w:t>ұ</w:t>
            </w:r>
            <w:r w:rsidRPr="009B0D2B">
              <w:rPr>
                <w:b/>
                <w:sz w:val="28"/>
                <w:szCs w:val="28"/>
                <w:lang w:val="ru-RU"/>
              </w:rPr>
              <w:t>ны</w:t>
            </w:r>
          </w:p>
        </w:tc>
        <w:tc>
          <w:tcPr>
            <w:tcW w:w="3240" w:type="dxa"/>
          </w:tcPr>
          <w:p w:rsidR="00605B8E" w:rsidRPr="009B0D2B" w:rsidRDefault="00605B8E" w:rsidP="006C30FC">
            <w:pPr>
              <w:jc w:val="both"/>
              <w:rPr>
                <w:b/>
                <w:sz w:val="28"/>
                <w:szCs w:val="28"/>
                <w:lang w:val="ru-RU"/>
              </w:rPr>
            </w:pPr>
            <w:r w:rsidRPr="009B0D2B">
              <w:rPr>
                <w:b/>
                <w:sz w:val="28"/>
                <w:szCs w:val="28"/>
                <w:lang w:val="ru-RU"/>
              </w:rPr>
              <w:t>Д</w:t>
            </w:r>
            <w:r w:rsidRPr="009B0D2B">
              <w:rPr>
                <w:b/>
                <w:sz w:val="28"/>
                <w:szCs w:val="28"/>
              </w:rPr>
              <w:t>ә</w:t>
            </w:r>
            <w:r w:rsidRPr="009B0D2B">
              <w:rPr>
                <w:b/>
                <w:sz w:val="28"/>
                <w:szCs w:val="28"/>
                <w:lang w:val="ru-RU"/>
              </w:rPr>
              <w:t>ст</w:t>
            </w:r>
            <w:r w:rsidRPr="009B0D2B">
              <w:rPr>
                <w:b/>
                <w:sz w:val="28"/>
                <w:szCs w:val="28"/>
              </w:rPr>
              <w:t>ү</w:t>
            </w:r>
            <w:r w:rsidRPr="009B0D2B">
              <w:rPr>
                <w:b/>
                <w:sz w:val="28"/>
                <w:szCs w:val="28"/>
                <w:lang w:val="ru-RU"/>
              </w:rPr>
              <w:t xml:space="preserve">рлi </w:t>
            </w:r>
            <w:r w:rsidRPr="009B0D2B">
              <w:rPr>
                <w:b/>
                <w:sz w:val="28"/>
                <w:szCs w:val="28"/>
              </w:rPr>
              <w:t>ә</w:t>
            </w:r>
            <w:r w:rsidRPr="009B0D2B">
              <w:rPr>
                <w:b/>
                <w:sz w:val="28"/>
                <w:szCs w:val="28"/>
                <w:lang w:val="ru-RU"/>
              </w:rPr>
              <w:t>дiспен ба</w:t>
            </w:r>
            <w:r w:rsidRPr="009B0D2B">
              <w:rPr>
                <w:b/>
                <w:sz w:val="28"/>
                <w:szCs w:val="28"/>
              </w:rPr>
              <w:t>ғ</w:t>
            </w:r>
            <w:r w:rsidRPr="009B0D2B">
              <w:rPr>
                <w:b/>
                <w:sz w:val="28"/>
                <w:szCs w:val="28"/>
                <w:lang w:val="ru-RU"/>
              </w:rPr>
              <w:t>алау</w:t>
            </w:r>
          </w:p>
        </w:tc>
      </w:tr>
      <w:tr w:rsidR="00605B8E" w:rsidRPr="009B0D2B" w:rsidTr="00C6614E">
        <w:tc>
          <w:tcPr>
            <w:tcW w:w="2700" w:type="dxa"/>
          </w:tcPr>
          <w:p w:rsidR="00605B8E" w:rsidRPr="009B0D2B" w:rsidRDefault="00605B8E" w:rsidP="006C30FC">
            <w:pPr>
              <w:jc w:val="both"/>
              <w:rPr>
                <w:sz w:val="28"/>
                <w:szCs w:val="28"/>
              </w:rPr>
            </w:pPr>
            <w:r w:rsidRPr="009B0D2B">
              <w:rPr>
                <w:sz w:val="28"/>
                <w:szCs w:val="28"/>
                <w:lang w:val="ru-RU"/>
              </w:rPr>
              <w:t>А</w:t>
            </w:r>
          </w:p>
        </w:tc>
        <w:tc>
          <w:tcPr>
            <w:tcW w:w="1440" w:type="dxa"/>
          </w:tcPr>
          <w:p w:rsidR="00605B8E" w:rsidRPr="009B0D2B" w:rsidRDefault="00605B8E" w:rsidP="006C30FC">
            <w:pPr>
              <w:jc w:val="both"/>
              <w:rPr>
                <w:sz w:val="28"/>
                <w:szCs w:val="28"/>
                <w:lang w:val="ru-RU"/>
              </w:rPr>
            </w:pPr>
            <w:r w:rsidRPr="009B0D2B">
              <w:rPr>
                <w:sz w:val="28"/>
                <w:szCs w:val="28"/>
                <w:lang w:val="ru-RU"/>
              </w:rPr>
              <w:t>4,0</w:t>
            </w:r>
          </w:p>
        </w:tc>
        <w:tc>
          <w:tcPr>
            <w:tcW w:w="2220" w:type="dxa"/>
          </w:tcPr>
          <w:p w:rsidR="00605B8E" w:rsidRPr="009B0D2B" w:rsidRDefault="00605B8E" w:rsidP="006C30FC">
            <w:pPr>
              <w:jc w:val="both"/>
              <w:rPr>
                <w:sz w:val="28"/>
                <w:szCs w:val="28"/>
                <w:lang w:val="ru-RU"/>
              </w:rPr>
            </w:pPr>
            <w:r w:rsidRPr="009B0D2B">
              <w:rPr>
                <w:sz w:val="28"/>
                <w:szCs w:val="28"/>
              </w:rPr>
              <w:t>95-</w:t>
            </w:r>
            <w:r w:rsidRPr="009B0D2B">
              <w:rPr>
                <w:sz w:val="28"/>
                <w:szCs w:val="28"/>
                <w:lang w:val="ru-RU"/>
              </w:rPr>
              <w:t>100</w:t>
            </w:r>
          </w:p>
        </w:tc>
        <w:tc>
          <w:tcPr>
            <w:tcW w:w="3240" w:type="dxa"/>
            <w:vMerge w:val="restart"/>
          </w:tcPr>
          <w:p w:rsidR="00605B8E" w:rsidRPr="009B0D2B" w:rsidRDefault="00605B8E" w:rsidP="006C30FC">
            <w:pPr>
              <w:jc w:val="both"/>
              <w:rPr>
                <w:sz w:val="28"/>
                <w:szCs w:val="28"/>
                <w:lang w:val="ru-RU"/>
              </w:rPr>
            </w:pPr>
            <w:r w:rsidRPr="009B0D2B">
              <w:rPr>
                <w:sz w:val="28"/>
                <w:szCs w:val="28"/>
                <w:lang w:val="ru-RU"/>
              </w:rPr>
              <w:t>«</w:t>
            </w:r>
            <w:r w:rsidRPr="009B0D2B">
              <w:rPr>
                <w:sz w:val="28"/>
                <w:szCs w:val="28"/>
              </w:rPr>
              <w:t>ө</w:t>
            </w:r>
            <w:r w:rsidRPr="009B0D2B">
              <w:rPr>
                <w:sz w:val="28"/>
                <w:szCs w:val="28"/>
                <w:lang w:val="ru-RU"/>
              </w:rPr>
              <w:t>те жа</w:t>
            </w:r>
            <w:r w:rsidRPr="009B0D2B">
              <w:rPr>
                <w:sz w:val="28"/>
                <w:szCs w:val="28"/>
              </w:rPr>
              <w:t>қ</w:t>
            </w:r>
            <w:r w:rsidRPr="009B0D2B">
              <w:rPr>
                <w:sz w:val="28"/>
                <w:szCs w:val="28"/>
                <w:lang w:val="ru-RU"/>
              </w:rPr>
              <w:t>сы»</w:t>
            </w:r>
          </w:p>
        </w:tc>
      </w:tr>
      <w:tr w:rsidR="00605B8E" w:rsidRPr="009B0D2B" w:rsidTr="00C6614E">
        <w:tc>
          <w:tcPr>
            <w:tcW w:w="2700" w:type="dxa"/>
          </w:tcPr>
          <w:p w:rsidR="00605B8E" w:rsidRPr="009B0D2B" w:rsidRDefault="00605B8E" w:rsidP="006C30FC">
            <w:pPr>
              <w:jc w:val="both"/>
              <w:rPr>
                <w:sz w:val="28"/>
                <w:szCs w:val="28"/>
                <w:lang w:val="ru-RU"/>
              </w:rPr>
            </w:pPr>
            <w:r w:rsidRPr="009B0D2B">
              <w:rPr>
                <w:sz w:val="28"/>
                <w:szCs w:val="28"/>
                <w:lang w:val="ru-RU"/>
              </w:rPr>
              <w:t>А-</w:t>
            </w:r>
          </w:p>
        </w:tc>
        <w:tc>
          <w:tcPr>
            <w:tcW w:w="1440" w:type="dxa"/>
          </w:tcPr>
          <w:p w:rsidR="00605B8E" w:rsidRPr="009B0D2B" w:rsidRDefault="00605B8E" w:rsidP="006C30FC">
            <w:pPr>
              <w:jc w:val="both"/>
              <w:rPr>
                <w:sz w:val="28"/>
                <w:szCs w:val="28"/>
                <w:lang w:val="ru-RU"/>
              </w:rPr>
            </w:pPr>
            <w:r w:rsidRPr="009B0D2B">
              <w:rPr>
                <w:sz w:val="28"/>
                <w:szCs w:val="28"/>
                <w:lang w:val="ru-RU"/>
              </w:rPr>
              <w:t>3,67</w:t>
            </w:r>
          </w:p>
        </w:tc>
        <w:tc>
          <w:tcPr>
            <w:tcW w:w="2220" w:type="dxa"/>
          </w:tcPr>
          <w:p w:rsidR="00605B8E" w:rsidRPr="009B0D2B" w:rsidRDefault="00605B8E" w:rsidP="006C30FC">
            <w:pPr>
              <w:jc w:val="both"/>
              <w:rPr>
                <w:sz w:val="28"/>
                <w:szCs w:val="28"/>
                <w:lang w:val="ru-RU"/>
              </w:rPr>
            </w:pPr>
            <w:r w:rsidRPr="009B0D2B">
              <w:rPr>
                <w:sz w:val="28"/>
                <w:szCs w:val="28"/>
                <w:lang w:val="ru-RU"/>
              </w:rPr>
              <w:t>90-94</w:t>
            </w:r>
          </w:p>
        </w:tc>
        <w:tc>
          <w:tcPr>
            <w:tcW w:w="3240" w:type="dxa"/>
            <w:vMerge/>
          </w:tcPr>
          <w:p w:rsidR="00605B8E" w:rsidRPr="009B0D2B" w:rsidRDefault="00605B8E" w:rsidP="006C30FC">
            <w:pPr>
              <w:jc w:val="both"/>
              <w:rPr>
                <w:sz w:val="28"/>
                <w:szCs w:val="28"/>
                <w:lang w:val="ru-RU"/>
              </w:rPr>
            </w:pPr>
          </w:p>
        </w:tc>
      </w:tr>
      <w:tr w:rsidR="00605B8E" w:rsidRPr="009B0D2B" w:rsidTr="00C6614E">
        <w:tc>
          <w:tcPr>
            <w:tcW w:w="2700" w:type="dxa"/>
          </w:tcPr>
          <w:p w:rsidR="00605B8E" w:rsidRPr="009B0D2B" w:rsidRDefault="00605B8E" w:rsidP="006C30FC">
            <w:pPr>
              <w:jc w:val="both"/>
              <w:rPr>
                <w:sz w:val="28"/>
                <w:szCs w:val="28"/>
                <w:lang w:val="ru-RU"/>
              </w:rPr>
            </w:pPr>
            <w:r w:rsidRPr="009B0D2B">
              <w:rPr>
                <w:sz w:val="28"/>
                <w:szCs w:val="28"/>
                <w:lang w:val="ru-RU"/>
              </w:rPr>
              <w:t>В+</w:t>
            </w:r>
          </w:p>
        </w:tc>
        <w:tc>
          <w:tcPr>
            <w:tcW w:w="1440" w:type="dxa"/>
          </w:tcPr>
          <w:p w:rsidR="00605B8E" w:rsidRPr="009B0D2B" w:rsidRDefault="00605B8E" w:rsidP="006C30FC">
            <w:pPr>
              <w:jc w:val="both"/>
              <w:rPr>
                <w:sz w:val="28"/>
                <w:szCs w:val="28"/>
                <w:lang w:val="ru-RU"/>
              </w:rPr>
            </w:pPr>
            <w:r w:rsidRPr="009B0D2B">
              <w:rPr>
                <w:sz w:val="28"/>
                <w:szCs w:val="28"/>
                <w:lang w:val="ru-RU"/>
              </w:rPr>
              <w:t>3,33</w:t>
            </w:r>
          </w:p>
        </w:tc>
        <w:tc>
          <w:tcPr>
            <w:tcW w:w="2220" w:type="dxa"/>
          </w:tcPr>
          <w:p w:rsidR="00605B8E" w:rsidRPr="009B0D2B" w:rsidRDefault="00605B8E" w:rsidP="006C30FC">
            <w:pPr>
              <w:jc w:val="both"/>
              <w:rPr>
                <w:sz w:val="28"/>
                <w:szCs w:val="28"/>
                <w:lang w:val="ru-RU"/>
              </w:rPr>
            </w:pPr>
            <w:r w:rsidRPr="009B0D2B">
              <w:rPr>
                <w:sz w:val="28"/>
                <w:szCs w:val="28"/>
                <w:lang w:val="ru-RU"/>
              </w:rPr>
              <w:t>85-89</w:t>
            </w:r>
          </w:p>
        </w:tc>
        <w:tc>
          <w:tcPr>
            <w:tcW w:w="3240" w:type="dxa"/>
            <w:vMerge w:val="restart"/>
          </w:tcPr>
          <w:p w:rsidR="00605B8E" w:rsidRPr="009B0D2B" w:rsidRDefault="00605B8E" w:rsidP="006C30FC">
            <w:pPr>
              <w:jc w:val="both"/>
              <w:rPr>
                <w:sz w:val="28"/>
                <w:szCs w:val="28"/>
                <w:lang w:val="ru-RU"/>
              </w:rPr>
            </w:pPr>
            <w:r w:rsidRPr="009B0D2B">
              <w:rPr>
                <w:sz w:val="28"/>
                <w:szCs w:val="28"/>
                <w:lang w:val="ru-RU"/>
              </w:rPr>
              <w:t>«</w:t>
            </w:r>
            <w:r w:rsidRPr="009B0D2B">
              <w:rPr>
                <w:sz w:val="28"/>
                <w:szCs w:val="28"/>
              </w:rPr>
              <w:t>ж</w:t>
            </w:r>
            <w:r w:rsidRPr="009B0D2B">
              <w:rPr>
                <w:sz w:val="28"/>
                <w:szCs w:val="28"/>
                <w:lang w:val="ru-RU"/>
              </w:rPr>
              <w:t>а</w:t>
            </w:r>
            <w:r w:rsidRPr="009B0D2B">
              <w:rPr>
                <w:sz w:val="28"/>
                <w:szCs w:val="28"/>
              </w:rPr>
              <w:t>қ</w:t>
            </w:r>
            <w:r w:rsidRPr="009B0D2B">
              <w:rPr>
                <w:sz w:val="28"/>
                <w:szCs w:val="28"/>
                <w:lang w:val="ru-RU"/>
              </w:rPr>
              <w:t>сы»</w:t>
            </w:r>
          </w:p>
        </w:tc>
      </w:tr>
      <w:tr w:rsidR="00605B8E" w:rsidRPr="009B0D2B" w:rsidTr="00C6614E">
        <w:tc>
          <w:tcPr>
            <w:tcW w:w="2700" w:type="dxa"/>
          </w:tcPr>
          <w:p w:rsidR="00605B8E" w:rsidRPr="009B0D2B" w:rsidRDefault="00605B8E" w:rsidP="006C30FC">
            <w:pPr>
              <w:jc w:val="both"/>
              <w:rPr>
                <w:sz w:val="28"/>
                <w:szCs w:val="28"/>
                <w:lang w:val="ru-RU"/>
              </w:rPr>
            </w:pPr>
            <w:r w:rsidRPr="009B0D2B">
              <w:rPr>
                <w:sz w:val="28"/>
                <w:szCs w:val="28"/>
                <w:lang w:val="ru-RU"/>
              </w:rPr>
              <w:t>В</w:t>
            </w:r>
          </w:p>
        </w:tc>
        <w:tc>
          <w:tcPr>
            <w:tcW w:w="1440" w:type="dxa"/>
          </w:tcPr>
          <w:p w:rsidR="00605B8E" w:rsidRPr="009B0D2B" w:rsidRDefault="00605B8E" w:rsidP="006C30FC">
            <w:pPr>
              <w:jc w:val="both"/>
              <w:rPr>
                <w:sz w:val="28"/>
                <w:szCs w:val="28"/>
                <w:lang w:val="ru-RU"/>
              </w:rPr>
            </w:pPr>
            <w:r w:rsidRPr="009B0D2B">
              <w:rPr>
                <w:sz w:val="28"/>
                <w:szCs w:val="28"/>
                <w:lang w:val="ru-RU"/>
              </w:rPr>
              <w:t>3,00</w:t>
            </w:r>
          </w:p>
        </w:tc>
        <w:tc>
          <w:tcPr>
            <w:tcW w:w="2220" w:type="dxa"/>
          </w:tcPr>
          <w:p w:rsidR="00605B8E" w:rsidRPr="009B0D2B" w:rsidRDefault="00605B8E" w:rsidP="006C30FC">
            <w:pPr>
              <w:jc w:val="both"/>
              <w:rPr>
                <w:sz w:val="28"/>
                <w:szCs w:val="28"/>
                <w:lang w:val="ru-RU"/>
              </w:rPr>
            </w:pPr>
            <w:r w:rsidRPr="009B0D2B">
              <w:rPr>
                <w:sz w:val="28"/>
                <w:szCs w:val="28"/>
                <w:lang w:val="ru-RU"/>
              </w:rPr>
              <w:t>80-84</w:t>
            </w:r>
          </w:p>
        </w:tc>
        <w:tc>
          <w:tcPr>
            <w:tcW w:w="3240" w:type="dxa"/>
            <w:vMerge/>
          </w:tcPr>
          <w:p w:rsidR="00605B8E" w:rsidRPr="009B0D2B" w:rsidRDefault="00605B8E" w:rsidP="006C30FC">
            <w:pPr>
              <w:jc w:val="both"/>
              <w:rPr>
                <w:sz w:val="28"/>
                <w:szCs w:val="28"/>
                <w:lang w:val="ru-RU"/>
              </w:rPr>
            </w:pPr>
          </w:p>
        </w:tc>
      </w:tr>
      <w:tr w:rsidR="00605B8E" w:rsidRPr="009B0D2B" w:rsidTr="00C6614E">
        <w:tc>
          <w:tcPr>
            <w:tcW w:w="2700" w:type="dxa"/>
          </w:tcPr>
          <w:p w:rsidR="00605B8E" w:rsidRPr="009B0D2B" w:rsidRDefault="00605B8E" w:rsidP="006C30FC">
            <w:pPr>
              <w:jc w:val="both"/>
              <w:rPr>
                <w:sz w:val="28"/>
                <w:szCs w:val="28"/>
                <w:lang w:val="ru-RU"/>
              </w:rPr>
            </w:pPr>
            <w:r w:rsidRPr="009B0D2B">
              <w:rPr>
                <w:sz w:val="28"/>
                <w:szCs w:val="28"/>
                <w:lang w:val="ru-RU"/>
              </w:rPr>
              <w:t>В-</w:t>
            </w:r>
          </w:p>
        </w:tc>
        <w:tc>
          <w:tcPr>
            <w:tcW w:w="1440" w:type="dxa"/>
          </w:tcPr>
          <w:p w:rsidR="00605B8E" w:rsidRPr="009B0D2B" w:rsidRDefault="00605B8E" w:rsidP="006C30FC">
            <w:pPr>
              <w:jc w:val="both"/>
              <w:rPr>
                <w:sz w:val="28"/>
                <w:szCs w:val="28"/>
                <w:lang w:val="ru-RU"/>
              </w:rPr>
            </w:pPr>
            <w:r w:rsidRPr="009B0D2B">
              <w:rPr>
                <w:sz w:val="28"/>
                <w:szCs w:val="28"/>
                <w:lang w:val="ru-RU"/>
              </w:rPr>
              <w:t>2,67</w:t>
            </w:r>
          </w:p>
        </w:tc>
        <w:tc>
          <w:tcPr>
            <w:tcW w:w="2220" w:type="dxa"/>
          </w:tcPr>
          <w:p w:rsidR="00605B8E" w:rsidRPr="009B0D2B" w:rsidRDefault="00605B8E" w:rsidP="006C30FC">
            <w:pPr>
              <w:jc w:val="both"/>
              <w:rPr>
                <w:sz w:val="28"/>
                <w:szCs w:val="28"/>
                <w:lang w:val="ru-RU"/>
              </w:rPr>
            </w:pPr>
            <w:r w:rsidRPr="009B0D2B">
              <w:rPr>
                <w:sz w:val="28"/>
                <w:szCs w:val="28"/>
                <w:lang w:val="ru-RU"/>
              </w:rPr>
              <w:t>75-79</w:t>
            </w:r>
          </w:p>
        </w:tc>
        <w:tc>
          <w:tcPr>
            <w:tcW w:w="3240" w:type="dxa"/>
            <w:vMerge/>
          </w:tcPr>
          <w:p w:rsidR="00605B8E" w:rsidRPr="009B0D2B" w:rsidRDefault="00605B8E" w:rsidP="006C30FC">
            <w:pPr>
              <w:jc w:val="both"/>
              <w:rPr>
                <w:sz w:val="28"/>
                <w:szCs w:val="28"/>
                <w:lang w:val="ru-RU"/>
              </w:rPr>
            </w:pPr>
          </w:p>
        </w:tc>
      </w:tr>
      <w:tr w:rsidR="00605B8E" w:rsidRPr="009B0D2B" w:rsidTr="00C6614E">
        <w:tc>
          <w:tcPr>
            <w:tcW w:w="2700" w:type="dxa"/>
          </w:tcPr>
          <w:p w:rsidR="00605B8E" w:rsidRPr="009B0D2B" w:rsidRDefault="00605B8E" w:rsidP="006C30FC">
            <w:pPr>
              <w:jc w:val="both"/>
              <w:rPr>
                <w:sz w:val="28"/>
                <w:szCs w:val="28"/>
                <w:lang w:val="ru-RU"/>
              </w:rPr>
            </w:pPr>
            <w:r w:rsidRPr="009B0D2B">
              <w:rPr>
                <w:sz w:val="28"/>
                <w:szCs w:val="28"/>
                <w:lang w:val="ru-RU"/>
              </w:rPr>
              <w:t>С+</w:t>
            </w:r>
          </w:p>
        </w:tc>
        <w:tc>
          <w:tcPr>
            <w:tcW w:w="1440" w:type="dxa"/>
          </w:tcPr>
          <w:p w:rsidR="00605B8E" w:rsidRPr="009B0D2B" w:rsidRDefault="00605B8E" w:rsidP="006C30FC">
            <w:pPr>
              <w:jc w:val="both"/>
              <w:rPr>
                <w:sz w:val="28"/>
                <w:szCs w:val="28"/>
                <w:lang w:val="ru-RU"/>
              </w:rPr>
            </w:pPr>
            <w:r w:rsidRPr="009B0D2B">
              <w:rPr>
                <w:sz w:val="28"/>
                <w:szCs w:val="28"/>
                <w:lang w:val="ru-RU"/>
              </w:rPr>
              <w:t>2,33</w:t>
            </w:r>
          </w:p>
        </w:tc>
        <w:tc>
          <w:tcPr>
            <w:tcW w:w="2220" w:type="dxa"/>
          </w:tcPr>
          <w:p w:rsidR="00605B8E" w:rsidRPr="009B0D2B" w:rsidRDefault="00605B8E" w:rsidP="006C30FC">
            <w:pPr>
              <w:jc w:val="both"/>
              <w:rPr>
                <w:sz w:val="28"/>
                <w:szCs w:val="28"/>
                <w:lang w:val="ru-RU"/>
              </w:rPr>
            </w:pPr>
            <w:r w:rsidRPr="009B0D2B">
              <w:rPr>
                <w:sz w:val="28"/>
                <w:szCs w:val="28"/>
                <w:lang w:val="ru-RU"/>
              </w:rPr>
              <w:t>70-74</w:t>
            </w:r>
          </w:p>
        </w:tc>
        <w:tc>
          <w:tcPr>
            <w:tcW w:w="3240" w:type="dxa"/>
            <w:vMerge w:val="restart"/>
          </w:tcPr>
          <w:p w:rsidR="00605B8E" w:rsidRPr="009B0D2B" w:rsidRDefault="00605B8E" w:rsidP="006C30FC">
            <w:pPr>
              <w:jc w:val="both"/>
              <w:rPr>
                <w:sz w:val="28"/>
                <w:szCs w:val="28"/>
                <w:lang w:val="ru-RU"/>
              </w:rPr>
            </w:pPr>
            <w:r w:rsidRPr="009B0D2B">
              <w:rPr>
                <w:sz w:val="28"/>
                <w:szCs w:val="28"/>
                <w:lang w:val="ru-RU"/>
              </w:rPr>
              <w:t>«</w:t>
            </w:r>
            <w:r w:rsidRPr="009B0D2B">
              <w:rPr>
                <w:sz w:val="28"/>
                <w:szCs w:val="28"/>
              </w:rPr>
              <w:t>қ</w:t>
            </w:r>
            <w:r w:rsidRPr="009B0D2B">
              <w:rPr>
                <w:sz w:val="28"/>
                <w:szCs w:val="28"/>
                <w:lang w:val="ru-RU"/>
              </w:rPr>
              <w:t>ана</w:t>
            </w:r>
            <w:r w:rsidRPr="009B0D2B">
              <w:rPr>
                <w:sz w:val="28"/>
                <w:szCs w:val="28"/>
              </w:rPr>
              <w:t>ғ</w:t>
            </w:r>
            <w:r w:rsidRPr="009B0D2B">
              <w:rPr>
                <w:sz w:val="28"/>
                <w:szCs w:val="28"/>
                <w:lang w:val="ru-RU"/>
              </w:rPr>
              <w:t>аттанарлы</w:t>
            </w:r>
            <w:r w:rsidRPr="009B0D2B">
              <w:rPr>
                <w:sz w:val="28"/>
                <w:szCs w:val="28"/>
              </w:rPr>
              <w:t>қ</w:t>
            </w:r>
            <w:r w:rsidRPr="009B0D2B">
              <w:rPr>
                <w:sz w:val="28"/>
                <w:szCs w:val="28"/>
                <w:lang w:val="ru-RU"/>
              </w:rPr>
              <w:t>»</w:t>
            </w:r>
          </w:p>
        </w:tc>
      </w:tr>
      <w:tr w:rsidR="00605B8E" w:rsidRPr="009B0D2B" w:rsidTr="00C6614E">
        <w:tc>
          <w:tcPr>
            <w:tcW w:w="2700" w:type="dxa"/>
          </w:tcPr>
          <w:p w:rsidR="00605B8E" w:rsidRPr="009B0D2B" w:rsidRDefault="00605B8E" w:rsidP="006C30FC">
            <w:pPr>
              <w:jc w:val="both"/>
              <w:rPr>
                <w:sz w:val="28"/>
                <w:szCs w:val="28"/>
                <w:lang w:val="ru-RU"/>
              </w:rPr>
            </w:pPr>
            <w:r w:rsidRPr="009B0D2B">
              <w:rPr>
                <w:sz w:val="28"/>
                <w:szCs w:val="28"/>
                <w:lang w:val="ru-RU"/>
              </w:rPr>
              <w:t>С</w:t>
            </w:r>
          </w:p>
        </w:tc>
        <w:tc>
          <w:tcPr>
            <w:tcW w:w="1440" w:type="dxa"/>
          </w:tcPr>
          <w:p w:rsidR="00605B8E" w:rsidRPr="009B0D2B" w:rsidRDefault="00605B8E" w:rsidP="006C30FC">
            <w:pPr>
              <w:jc w:val="both"/>
              <w:rPr>
                <w:sz w:val="28"/>
                <w:szCs w:val="28"/>
                <w:lang w:val="ru-RU"/>
              </w:rPr>
            </w:pPr>
            <w:r w:rsidRPr="009B0D2B">
              <w:rPr>
                <w:sz w:val="28"/>
                <w:szCs w:val="28"/>
                <w:lang w:val="ru-RU"/>
              </w:rPr>
              <w:t>2,00</w:t>
            </w:r>
          </w:p>
        </w:tc>
        <w:tc>
          <w:tcPr>
            <w:tcW w:w="2220" w:type="dxa"/>
          </w:tcPr>
          <w:p w:rsidR="00605B8E" w:rsidRPr="009B0D2B" w:rsidRDefault="00605B8E" w:rsidP="006C30FC">
            <w:pPr>
              <w:jc w:val="both"/>
              <w:rPr>
                <w:sz w:val="28"/>
                <w:szCs w:val="28"/>
                <w:lang w:val="ru-RU"/>
              </w:rPr>
            </w:pPr>
            <w:r w:rsidRPr="009B0D2B">
              <w:rPr>
                <w:sz w:val="28"/>
                <w:szCs w:val="28"/>
                <w:lang w:val="ru-RU"/>
              </w:rPr>
              <w:t>65-69</w:t>
            </w:r>
          </w:p>
        </w:tc>
        <w:tc>
          <w:tcPr>
            <w:tcW w:w="3240" w:type="dxa"/>
            <w:vMerge/>
          </w:tcPr>
          <w:p w:rsidR="00605B8E" w:rsidRPr="009B0D2B" w:rsidRDefault="00605B8E" w:rsidP="006C30FC">
            <w:pPr>
              <w:jc w:val="both"/>
              <w:rPr>
                <w:sz w:val="28"/>
                <w:szCs w:val="28"/>
                <w:lang w:val="ru-RU"/>
              </w:rPr>
            </w:pPr>
          </w:p>
        </w:tc>
      </w:tr>
      <w:tr w:rsidR="00605B8E" w:rsidRPr="009B0D2B" w:rsidTr="00C6614E">
        <w:tc>
          <w:tcPr>
            <w:tcW w:w="2700" w:type="dxa"/>
          </w:tcPr>
          <w:p w:rsidR="00605B8E" w:rsidRPr="009B0D2B" w:rsidRDefault="00605B8E" w:rsidP="006C30FC">
            <w:pPr>
              <w:jc w:val="both"/>
              <w:rPr>
                <w:sz w:val="28"/>
                <w:szCs w:val="28"/>
                <w:lang w:val="ru-RU"/>
              </w:rPr>
            </w:pPr>
            <w:r w:rsidRPr="009B0D2B">
              <w:rPr>
                <w:sz w:val="28"/>
                <w:szCs w:val="28"/>
                <w:lang w:val="ru-RU"/>
              </w:rPr>
              <w:t>С-</w:t>
            </w:r>
          </w:p>
        </w:tc>
        <w:tc>
          <w:tcPr>
            <w:tcW w:w="1440" w:type="dxa"/>
          </w:tcPr>
          <w:p w:rsidR="00605B8E" w:rsidRPr="009B0D2B" w:rsidRDefault="00605B8E" w:rsidP="006C30FC">
            <w:pPr>
              <w:jc w:val="both"/>
              <w:rPr>
                <w:sz w:val="28"/>
                <w:szCs w:val="28"/>
                <w:lang w:val="ru-RU"/>
              </w:rPr>
            </w:pPr>
            <w:r w:rsidRPr="009B0D2B">
              <w:rPr>
                <w:sz w:val="28"/>
                <w:szCs w:val="28"/>
                <w:lang w:val="ru-RU"/>
              </w:rPr>
              <w:t>1,67</w:t>
            </w:r>
          </w:p>
        </w:tc>
        <w:tc>
          <w:tcPr>
            <w:tcW w:w="2220" w:type="dxa"/>
          </w:tcPr>
          <w:p w:rsidR="00605B8E" w:rsidRPr="009B0D2B" w:rsidRDefault="00605B8E" w:rsidP="006C30FC">
            <w:pPr>
              <w:jc w:val="both"/>
              <w:rPr>
                <w:sz w:val="28"/>
                <w:szCs w:val="28"/>
                <w:lang w:val="ru-RU"/>
              </w:rPr>
            </w:pPr>
            <w:r w:rsidRPr="009B0D2B">
              <w:rPr>
                <w:sz w:val="28"/>
                <w:szCs w:val="28"/>
                <w:lang w:val="ru-RU"/>
              </w:rPr>
              <w:t>60-64</w:t>
            </w:r>
          </w:p>
        </w:tc>
        <w:tc>
          <w:tcPr>
            <w:tcW w:w="3240" w:type="dxa"/>
            <w:vMerge/>
          </w:tcPr>
          <w:p w:rsidR="00605B8E" w:rsidRPr="009B0D2B" w:rsidRDefault="00605B8E" w:rsidP="006C30FC">
            <w:pPr>
              <w:jc w:val="both"/>
              <w:rPr>
                <w:sz w:val="28"/>
                <w:szCs w:val="28"/>
                <w:lang w:val="ru-RU"/>
              </w:rPr>
            </w:pPr>
          </w:p>
        </w:tc>
      </w:tr>
      <w:tr w:rsidR="00605B8E" w:rsidRPr="009B0D2B" w:rsidTr="00C6614E">
        <w:tc>
          <w:tcPr>
            <w:tcW w:w="2700" w:type="dxa"/>
          </w:tcPr>
          <w:p w:rsidR="00605B8E" w:rsidRPr="009B0D2B" w:rsidRDefault="00605B8E" w:rsidP="006C30FC">
            <w:pPr>
              <w:jc w:val="both"/>
              <w:rPr>
                <w:sz w:val="28"/>
                <w:szCs w:val="28"/>
                <w:lang w:val="en-US"/>
              </w:rPr>
            </w:pPr>
            <w:r w:rsidRPr="009B0D2B">
              <w:rPr>
                <w:sz w:val="28"/>
                <w:szCs w:val="28"/>
                <w:lang w:val="en-US"/>
              </w:rPr>
              <w:lastRenderedPageBreak/>
              <w:t>D</w:t>
            </w:r>
          </w:p>
        </w:tc>
        <w:tc>
          <w:tcPr>
            <w:tcW w:w="1440" w:type="dxa"/>
          </w:tcPr>
          <w:p w:rsidR="00605B8E" w:rsidRPr="009B0D2B" w:rsidRDefault="00605B8E" w:rsidP="006C30FC">
            <w:pPr>
              <w:jc w:val="both"/>
              <w:rPr>
                <w:sz w:val="28"/>
                <w:szCs w:val="28"/>
                <w:lang w:val="en-US"/>
              </w:rPr>
            </w:pPr>
            <w:r w:rsidRPr="009B0D2B">
              <w:rPr>
                <w:sz w:val="28"/>
                <w:szCs w:val="28"/>
                <w:lang w:val="en-US"/>
              </w:rPr>
              <w:t>1,33</w:t>
            </w:r>
          </w:p>
        </w:tc>
        <w:tc>
          <w:tcPr>
            <w:tcW w:w="2220" w:type="dxa"/>
          </w:tcPr>
          <w:p w:rsidR="00605B8E" w:rsidRPr="009B0D2B" w:rsidRDefault="00605B8E" w:rsidP="006C30FC">
            <w:pPr>
              <w:jc w:val="both"/>
              <w:rPr>
                <w:sz w:val="28"/>
                <w:szCs w:val="28"/>
                <w:lang w:val="en-US"/>
              </w:rPr>
            </w:pPr>
            <w:r w:rsidRPr="009B0D2B">
              <w:rPr>
                <w:sz w:val="28"/>
                <w:szCs w:val="28"/>
                <w:lang w:val="en-US"/>
              </w:rPr>
              <w:t>55-59</w:t>
            </w:r>
          </w:p>
        </w:tc>
        <w:tc>
          <w:tcPr>
            <w:tcW w:w="3240" w:type="dxa"/>
            <w:vMerge/>
          </w:tcPr>
          <w:p w:rsidR="00605B8E" w:rsidRPr="009B0D2B" w:rsidRDefault="00605B8E" w:rsidP="006C30FC">
            <w:pPr>
              <w:jc w:val="both"/>
              <w:rPr>
                <w:sz w:val="28"/>
                <w:szCs w:val="28"/>
                <w:lang w:val="ru-RU"/>
              </w:rPr>
            </w:pPr>
          </w:p>
        </w:tc>
      </w:tr>
      <w:tr w:rsidR="00605B8E" w:rsidRPr="009B0D2B" w:rsidTr="00C6614E">
        <w:tc>
          <w:tcPr>
            <w:tcW w:w="2700" w:type="dxa"/>
          </w:tcPr>
          <w:p w:rsidR="00605B8E" w:rsidRPr="009B0D2B" w:rsidRDefault="00605B8E" w:rsidP="006C30FC">
            <w:pPr>
              <w:jc w:val="both"/>
              <w:rPr>
                <w:sz w:val="28"/>
                <w:szCs w:val="28"/>
                <w:lang w:val="en-US"/>
              </w:rPr>
            </w:pPr>
            <w:r w:rsidRPr="009B0D2B">
              <w:rPr>
                <w:sz w:val="28"/>
                <w:szCs w:val="28"/>
                <w:lang w:val="en-US"/>
              </w:rPr>
              <w:t>D+</w:t>
            </w:r>
          </w:p>
        </w:tc>
        <w:tc>
          <w:tcPr>
            <w:tcW w:w="1440" w:type="dxa"/>
          </w:tcPr>
          <w:p w:rsidR="00605B8E" w:rsidRPr="009B0D2B" w:rsidRDefault="00605B8E" w:rsidP="006C30FC">
            <w:pPr>
              <w:jc w:val="both"/>
              <w:rPr>
                <w:sz w:val="28"/>
                <w:szCs w:val="28"/>
                <w:lang w:val="en-US"/>
              </w:rPr>
            </w:pPr>
            <w:r w:rsidRPr="009B0D2B">
              <w:rPr>
                <w:sz w:val="28"/>
                <w:szCs w:val="28"/>
                <w:lang w:val="en-US"/>
              </w:rPr>
              <w:t>1,00</w:t>
            </w:r>
          </w:p>
        </w:tc>
        <w:tc>
          <w:tcPr>
            <w:tcW w:w="2220" w:type="dxa"/>
          </w:tcPr>
          <w:p w:rsidR="00605B8E" w:rsidRPr="009B0D2B" w:rsidRDefault="00605B8E" w:rsidP="006C30FC">
            <w:pPr>
              <w:jc w:val="both"/>
              <w:rPr>
                <w:sz w:val="28"/>
                <w:szCs w:val="28"/>
                <w:lang w:val="en-US"/>
              </w:rPr>
            </w:pPr>
            <w:r w:rsidRPr="009B0D2B">
              <w:rPr>
                <w:sz w:val="28"/>
                <w:szCs w:val="28"/>
                <w:lang w:val="en-US"/>
              </w:rPr>
              <w:t>50-54</w:t>
            </w:r>
          </w:p>
        </w:tc>
        <w:tc>
          <w:tcPr>
            <w:tcW w:w="3240" w:type="dxa"/>
            <w:vMerge/>
          </w:tcPr>
          <w:p w:rsidR="00605B8E" w:rsidRPr="009B0D2B" w:rsidRDefault="00605B8E" w:rsidP="006C30FC">
            <w:pPr>
              <w:jc w:val="both"/>
              <w:rPr>
                <w:sz w:val="28"/>
                <w:szCs w:val="28"/>
                <w:lang w:val="ru-RU"/>
              </w:rPr>
            </w:pPr>
          </w:p>
        </w:tc>
      </w:tr>
      <w:tr w:rsidR="00605B8E" w:rsidRPr="009B0D2B" w:rsidTr="00C6614E">
        <w:tc>
          <w:tcPr>
            <w:tcW w:w="2700" w:type="dxa"/>
          </w:tcPr>
          <w:p w:rsidR="00605B8E" w:rsidRPr="009B0D2B" w:rsidRDefault="00605B8E" w:rsidP="006C30FC">
            <w:pPr>
              <w:jc w:val="both"/>
              <w:rPr>
                <w:sz w:val="28"/>
                <w:szCs w:val="28"/>
                <w:lang w:val="en-US"/>
              </w:rPr>
            </w:pPr>
            <w:r w:rsidRPr="009B0D2B">
              <w:rPr>
                <w:sz w:val="28"/>
                <w:szCs w:val="28"/>
                <w:lang w:val="en-US"/>
              </w:rPr>
              <w:t>F</w:t>
            </w:r>
          </w:p>
        </w:tc>
        <w:tc>
          <w:tcPr>
            <w:tcW w:w="1440" w:type="dxa"/>
          </w:tcPr>
          <w:p w:rsidR="00605B8E" w:rsidRPr="009B0D2B" w:rsidRDefault="00605B8E" w:rsidP="006C30FC">
            <w:pPr>
              <w:jc w:val="both"/>
              <w:rPr>
                <w:sz w:val="28"/>
                <w:szCs w:val="28"/>
                <w:lang w:val="en-US"/>
              </w:rPr>
            </w:pPr>
            <w:r w:rsidRPr="009B0D2B">
              <w:rPr>
                <w:sz w:val="28"/>
                <w:szCs w:val="28"/>
                <w:lang w:val="en-US"/>
              </w:rPr>
              <w:t>0</w:t>
            </w:r>
          </w:p>
        </w:tc>
        <w:tc>
          <w:tcPr>
            <w:tcW w:w="2220" w:type="dxa"/>
          </w:tcPr>
          <w:p w:rsidR="00605B8E" w:rsidRPr="009B0D2B" w:rsidRDefault="00605B8E" w:rsidP="006C30FC">
            <w:pPr>
              <w:jc w:val="both"/>
              <w:rPr>
                <w:sz w:val="28"/>
                <w:szCs w:val="28"/>
                <w:lang w:val="en-US"/>
              </w:rPr>
            </w:pPr>
            <w:r w:rsidRPr="009B0D2B">
              <w:rPr>
                <w:sz w:val="28"/>
                <w:szCs w:val="28"/>
                <w:lang w:val="en-US"/>
              </w:rPr>
              <w:t>0-49</w:t>
            </w:r>
          </w:p>
        </w:tc>
        <w:tc>
          <w:tcPr>
            <w:tcW w:w="3240" w:type="dxa"/>
          </w:tcPr>
          <w:p w:rsidR="00605B8E" w:rsidRPr="009B0D2B" w:rsidRDefault="00605B8E" w:rsidP="006C30FC">
            <w:pPr>
              <w:jc w:val="both"/>
              <w:rPr>
                <w:sz w:val="28"/>
                <w:szCs w:val="28"/>
              </w:rPr>
            </w:pPr>
            <w:r w:rsidRPr="009B0D2B">
              <w:rPr>
                <w:sz w:val="28"/>
                <w:szCs w:val="28"/>
              </w:rPr>
              <w:t>«қанағаттанарлықсыз»</w:t>
            </w:r>
          </w:p>
        </w:tc>
      </w:tr>
    </w:tbl>
    <w:p w:rsidR="00605B8E" w:rsidRPr="009B0D2B" w:rsidRDefault="00605B8E" w:rsidP="006C30FC">
      <w:pPr>
        <w:ind w:firstLine="360"/>
        <w:jc w:val="both"/>
        <w:rPr>
          <w:color w:val="FF6600"/>
          <w:sz w:val="28"/>
          <w:szCs w:val="28"/>
        </w:rPr>
      </w:pPr>
      <w:r w:rsidRPr="009B0D2B">
        <w:rPr>
          <w:color w:val="FF6600"/>
          <w:sz w:val="28"/>
          <w:szCs w:val="28"/>
        </w:rPr>
        <w:t xml:space="preserve">    </w:t>
      </w:r>
    </w:p>
    <w:p w:rsidR="00B54E5E" w:rsidRPr="009B0D2B" w:rsidRDefault="00B54E5E" w:rsidP="006C30FC">
      <w:pPr>
        <w:ind w:firstLine="360"/>
        <w:jc w:val="both"/>
        <w:rPr>
          <w:color w:val="FF6600"/>
          <w:sz w:val="28"/>
          <w:szCs w:val="28"/>
        </w:rPr>
      </w:pPr>
    </w:p>
    <w:p w:rsidR="00605B8E" w:rsidRPr="009B0D2B" w:rsidRDefault="007A5568" w:rsidP="006C30FC">
      <w:pPr>
        <w:ind w:firstLine="360"/>
        <w:jc w:val="both"/>
        <w:rPr>
          <w:color w:val="000000"/>
          <w:sz w:val="28"/>
          <w:szCs w:val="28"/>
        </w:rPr>
      </w:pPr>
      <w:r w:rsidRPr="009B0D2B">
        <w:rPr>
          <w:color w:val="000000"/>
          <w:sz w:val="28"/>
          <w:szCs w:val="28"/>
        </w:rPr>
        <w:t>Дәріскердің</w:t>
      </w:r>
      <w:r w:rsidR="00605B8E" w:rsidRPr="009B0D2B">
        <w:rPr>
          <w:color w:val="000000"/>
          <w:sz w:val="28"/>
          <w:szCs w:val="28"/>
        </w:rPr>
        <w:t xml:space="preserve"> келіс</w:t>
      </w:r>
      <w:r w:rsidR="008E41E4" w:rsidRPr="009B0D2B">
        <w:rPr>
          <w:color w:val="000000"/>
          <w:sz w:val="28"/>
          <w:szCs w:val="28"/>
        </w:rPr>
        <w:t>імімен басқа жеке тапсырманың тү</w:t>
      </w:r>
      <w:r w:rsidR="00605B8E" w:rsidRPr="009B0D2B">
        <w:rPr>
          <w:color w:val="000000"/>
          <w:sz w:val="28"/>
          <w:szCs w:val="28"/>
        </w:rPr>
        <w:t>рлерін (лабораториялық қондырғыны құру, макеттер, видеолекция, мультимедиялық өңдеулер, интеллект- карт және т.б.) орындауға болады.</w:t>
      </w:r>
    </w:p>
    <w:p w:rsidR="00605B8E" w:rsidRPr="009B0D2B" w:rsidRDefault="00605B8E" w:rsidP="006C30FC">
      <w:pPr>
        <w:ind w:firstLine="360"/>
        <w:jc w:val="both"/>
        <w:rPr>
          <w:bCs/>
          <w:color w:val="000000"/>
          <w:sz w:val="28"/>
          <w:szCs w:val="28"/>
        </w:rPr>
      </w:pPr>
      <w:r w:rsidRPr="009B0D2B">
        <w:rPr>
          <w:bCs/>
          <w:color w:val="000000"/>
          <w:sz w:val="28"/>
          <w:szCs w:val="28"/>
        </w:rPr>
        <w:t>Ағымдағы бақылауды  студенттің оқу  процесін үлгерімі бойынша әрбір тапсырманы орындауымен 100 балл деңгейде бағалау.</w:t>
      </w:r>
    </w:p>
    <w:p w:rsidR="00605B8E" w:rsidRPr="009B0D2B" w:rsidRDefault="00605B8E" w:rsidP="006C30FC">
      <w:pPr>
        <w:ind w:firstLine="360"/>
        <w:jc w:val="both"/>
        <w:rPr>
          <w:bCs/>
          <w:color w:val="000000"/>
          <w:sz w:val="28"/>
          <w:szCs w:val="28"/>
        </w:rPr>
      </w:pPr>
      <w:r w:rsidRPr="009B0D2B">
        <w:rPr>
          <w:bCs/>
          <w:color w:val="000000"/>
          <w:sz w:val="28"/>
          <w:szCs w:val="28"/>
        </w:rPr>
        <w:t>Аралық бақылау және ағымдағы бақылаудың қорытынды нәтижесі академиялық аралықта алған, барлық жинаған бағаларының орта арифметикалық қосынды есебі.</w:t>
      </w:r>
    </w:p>
    <w:p w:rsidR="007168B7" w:rsidRPr="009B0D2B" w:rsidRDefault="007168B7" w:rsidP="006C30FC">
      <w:pPr>
        <w:shd w:val="clear" w:color="auto" w:fill="FFFFFF"/>
        <w:jc w:val="both"/>
        <w:rPr>
          <w:b/>
          <w:noProof/>
          <w:color w:val="000000"/>
          <w:spacing w:val="4"/>
          <w:sz w:val="28"/>
          <w:szCs w:val="28"/>
        </w:rPr>
      </w:pPr>
    </w:p>
    <w:p w:rsidR="00605B8E" w:rsidRPr="009B0D2B" w:rsidRDefault="00605B8E" w:rsidP="006C30FC">
      <w:pPr>
        <w:shd w:val="clear" w:color="auto" w:fill="FFFFFF"/>
        <w:jc w:val="both"/>
        <w:rPr>
          <w:b/>
          <w:noProof/>
          <w:color w:val="000000"/>
          <w:spacing w:val="4"/>
          <w:sz w:val="28"/>
          <w:szCs w:val="28"/>
        </w:rPr>
      </w:pPr>
      <w:r w:rsidRPr="009B0D2B">
        <w:rPr>
          <w:b/>
          <w:noProof/>
          <w:color w:val="000000"/>
          <w:spacing w:val="4"/>
          <w:sz w:val="28"/>
          <w:szCs w:val="28"/>
        </w:rPr>
        <w:t xml:space="preserve">          5 Пәннің құрылымы</w:t>
      </w:r>
    </w:p>
    <w:p w:rsidR="00605B8E" w:rsidRPr="009B0D2B" w:rsidRDefault="00605B8E" w:rsidP="006C30FC">
      <w:pPr>
        <w:shd w:val="clear" w:color="auto" w:fill="FFFFFF"/>
        <w:jc w:val="both"/>
        <w:rPr>
          <w:b/>
          <w:noProof/>
          <w:color w:val="000000"/>
          <w:spacing w:val="4"/>
          <w:sz w:val="28"/>
          <w:szCs w:val="28"/>
        </w:rPr>
      </w:pPr>
    </w:p>
    <w:p w:rsidR="00605B8E" w:rsidRPr="009B0D2B" w:rsidRDefault="00605B8E" w:rsidP="006C30FC">
      <w:pPr>
        <w:jc w:val="both"/>
        <w:rPr>
          <w:sz w:val="28"/>
          <w:szCs w:val="28"/>
        </w:rPr>
      </w:pPr>
      <w:r w:rsidRPr="009B0D2B">
        <w:rPr>
          <w:noProof/>
          <w:color w:val="000000"/>
          <w:spacing w:val="4"/>
          <w:sz w:val="28"/>
          <w:szCs w:val="28"/>
        </w:rPr>
        <w:tab/>
      </w:r>
      <w:r w:rsidRPr="009B0D2B">
        <w:rPr>
          <w:b/>
          <w:noProof/>
          <w:color w:val="000000"/>
          <w:spacing w:val="4"/>
          <w:sz w:val="28"/>
          <w:szCs w:val="28"/>
        </w:rPr>
        <w:t xml:space="preserve">Дәріс - </w:t>
      </w:r>
      <w:r w:rsidRPr="009B0D2B">
        <w:rPr>
          <w:noProof/>
          <w:color w:val="000000"/>
          <w:spacing w:val="4"/>
          <w:sz w:val="28"/>
          <w:szCs w:val="28"/>
        </w:rPr>
        <w:t>пәннің негізгі теориялық материалдарымен танысу мен меңгеру. (Дәріс түрлері</w:t>
      </w:r>
      <w:r w:rsidR="00980A9D" w:rsidRPr="009B0D2B">
        <w:rPr>
          <w:noProof/>
          <w:color w:val="000000"/>
          <w:spacing w:val="4"/>
          <w:sz w:val="28"/>
          <w:szCs w:val="28"/>
        </w:rPr>
        <w:t xml:space="preserve"> </w:t>
      </w:r>
      <w:r w:rsidRPr="009B0D2B">
        <w:rPr>
          <w:noProof/>
          <w:color w:val="000000"/>
          <w:spacing w:val="4"/>
          <w:sz w:val="28"/>
          <w:szCs w:val="28"/>
        </w:rPr>
        <w:t>-</w:t>
      </w:r>
      <w:r w:rsidR="00980A9D" w:rsidRPr="009B0D2B">
        <w:rPr>
          <w:noProof/>
          <w:color w:val="000000"/>
          <w:spacing w:val="4"/>
          <w:sz w:val="28"/>
          <w:szCs w:val="28"/>
        </w:rPr>
        <w:t xml:space="preserve"> а</w:t>
      </w:r>
      <w:r w:rsidRPr="009B0D2B">
        <w:rPr>
          <w:noProof/>
          <w:color w:val="000000"/>
          <w:spacing w:val="4"/>
          <w:sz w:val="28"/>
          <w:szCs w:val="28"/>
        </w:rPr>
        <w:t xml:space="preserve">қпараттық, пресс конференция, сұхбаттасу). Әрбір дәріс кезінде өткен тақырыптары қорытындылау үшін тесттік бақылау, сұрақ-жауап жүргізіледі. </w:t>
      </w:r>
    </w:p>
    <w:p w:rsidR="00605B8E" w:rsidRPr="009B0D2B" w:rsidRDefault="00605B8E" w:rsidP="006C30FC">
      <w:pPr>
        <w:shd w:val="clear" w:color="auto" w:fill="FFFFFF"/>
        <w:jc w:val="both"/>
        <w:rPr>
          <w:noProof/>
          <w:color w:val="000000"/>
          <w:spacing w:val="4"/>
          <w:sz w:val="28"/>
          <w:szCs w:val="28"/>
        </w:rPr>
      </w:pPr>
      <w:r w:rsidRPr="009B0D2B">
        <w:rPr>
          <w:noProof/>
          <w:color w:val="000000"/>
          <w:spacing w:val="4"/>
          <w:sz w:val="28"/>
          <w:szCs w:val="28"/>
        </w:rPr>
        <w:tab/>
      </w:r>
      <w:r w:rsidRPr="009B0D2B">
        <w:rPr>
          <w:b/>
          <w:noProof/>
          <w:color w:val="000000"/>
          <w:spacing w:val="4"/>
          <w:sz w:val="28"/>
          <w:szCs w:val="28"/>
        </w:rPr>
        <w:t xml:space="preserve">Зертханалық сабақ </w:t>
      </w:r>
      <w:r w:rsidRPr="009B0D2B">
        <w:rPr>
          <w:noProof/>
          <w:color w:val="000000"/>
          <w:spacing w:val="4"/>
          <w:sz w:val="28"/>
          <w:szCs w:val="28"/>
        </w:rPr>
        <w:t xml:space="preserve">- дәрістен кейін жүргізілетін, пәннің негізгі </w:t>
      </w:r>
      <w:r w:rsidR="00E80441" w:rsidRPr="009B0D2B">
        <w:rPr>
          <w:noProof/>
          <w:color w:val="000000"/>
          <w:spacing w:val="4"/>
          <w:sz w:val="28"/>
          <w:szCs w:val="28"/>
        </w:rPr>
        <w:t xml:space="preserve">зерттеу </w:t>
      </w:r>
      <w:r w:rsidRPr="009B0D2B">
        <w:rPr>
          <w:noProof/>
          <w:color w:val="000000"/>
          <w:spacing w:val="4"/>
          <w:sz w:val="28"/>
          <w:szCs w:val="28"/>
        </w:rPr>
        <w:t>бөлігін оқытады. Зертханалық сабақ</w:t>
      </w:r>
      <w:r w:rsidR="005E34CB" w:rsidRPr="009B0D2B">
        <w:rPr>
          <w:noProof/>
          <w:color w:val="000000"/>
          <w:spacing w:val="4"/>
          <w:sz w:val="28"/>
          <w:szCs w:val="28"/>
        </w:rPr>
        <w:t xml:space="preserve">та студенттер зерттеу жұмыстарын жүргізіп, </w:t>
      </w:r>
      <w:r w:rsidR="00E80441" w:rsidRPr="009B0D2B">
        <w:rPr>
          <w:noProof/>
          <w:color w:val="000000"/>
          <w:spacing w:val="4"/>
          <w:sz w:val="28"/>
          <w:szCs w:val="28"/>
        </w:rPr>
        <w:t xml:space="preserve">реакциялар қойып, </w:t>
      </w:r>
      <w:r w:rsidRPr="009B0D2B">
        <w:rPr>
          <w:noProof/>
          <w:color w:val="000000"/>
          <w:spacing w:val="4"/>
          <w:sz w:val="28"/>
          <w:szCs w:val="28"/>
        </w:rPr>
        <w:t>есептер шығарумен, жағдаятты шешумен, іскерлік ойын жүргізумен, іскерлік ойын, коллоквиум түрінде жүргізіледі. Зертханалық сабақта студент өткен сабақтар бойынша барлық тапсырмаларды орындауы керек, сонда ғана студент толық сабаққа қатысты деп есептеледі.</w:t>
      </w:r>
    </w:p>
    <w:p w:rsidR="00694BE1" w:rsidRDefault="00694BE1" w:rsidP="006C30FC">
      <w:pPr>
        <w:shd w:val="clear" w:color="auto" w:fill="FFFFFF"/>
        <w:jc w:val="both"/>
        <w:rPr>
          <w:noProof/>
          <w:color w:val="000000"/>
          <w:spacing w:val="4"/>
          <w:sz w:val="28"/>
          <w:szCs w:val="28"/>
        </w:rPr>
      </w:pPr>
    </w:p>
    <w:p w:rsidR="00495F08" w:rsidRPr="00567ED8" w:rsidRDefault="00495F08" w:rsidP="00495F08">
      <w:pPr>
        <w:spacing w:line="360" w:lineRule="auto"/>
        <w:rPr>
          <w:sz w:val="28"/>
          <w:szCs w:val="28"/>
        </w:rPr>
      </w:pPr>
      <w:r w:rsidRPr="00567ED8">
        <w:rPr>
          <w:b/>
          <w:sz w:val="28"/>
          <w:szCs w:val="28"/>
        </w:rPr>
        <w:t>Дәріс   1.  Егістік тәжірибе туралы түсінік.</w:t>
      </w:r>
      <w:r w:rsidRPr="00567ED8">
        <w:rPr>
          <w:sz w:val="28"/>
          <w:szCs w:val="28"/>
        </w:rPr>
        <w:t xml:space="preserve"> </w:t>
      </w:r>
    </w:p>
    <w:p w:rsidR="00495F08" w:rsidRDefault="00495F08" w:rsidP="006C30FC">
      <w:pPr>
        <w:shd w:val="clear" w:color="auto" w:fill="FFFFFF"/>
        <w:jc w:val="both"/>
        <w:rPr>
          <w:sz w:val="28"/>
          <w:szCs w:val="28"/>
        </w:rPr>
      </w:pPr>
      <w:r w:rsidRPr="00567ED8">
        <w:rPr>
          <w:sz w:val="28"/>
          <w:szCs w:val="28"/>
        </w:rPr>
        <w:t>Егістік тәжірибе – тыңайтқыштардың әсерін зерттеудің негізгі тәсілі.  Д.Н.Прянишников «егістік тәжірибе – тыңайтқыш қолданудың тиімді тәсілін анықтаудың басты әдісі» –деп санады. Осыған орай егістікке жүргізілетін тәжірибелер өнімді молайтудың көзі болып табылады.  Сондықтан егістік  тәжірибе өсімдік шаруашылығында, егіншілікте, селекцияда, агрохимияда т.б. ауыл шаруашылығы ғылымдарының әр түрлі салаларында кеңінен пайдаланылады.</w:t>
      </w:r>
      <w:r w:rsidRPr="00567ED8">
        <w:rPr>
          <w:sz w:val="28"/>
          <w:szCs w:val="28"/>
        </w:rPr>
        <w:br/>
        <w:t xml:space="preserve">    Егістік тәжірибе арқылы өсімдіктің минералдық қоректенуінің  теориялық  және  практикалық  мәселелерін  шешуге болады.</w:t>
      </w:r>
    </w:p>
    <w:p w:rsidR="00495F08" w:rsidRDefault="00495F08" w:rsidP="006C30FC">
      <w:pPr>
        <w:shd w:val="clear" w:color="auto" w:fill="FFFFFF"/>
        <w:jc w:val="both"/>
        <w:rPr>
          <w:sz w:val="28"/>
          <w:szCs w:val="28"/>
        </w:rPr>
      </w:pPr>
      <w:r w:rsidRPr="00567ED8">
        <w:rPr>
          <w:sz w:val="28"/>
          <w:szCs w:val="28"/>
        </w:rPr>
        <w:t>Егістік тәжірибелер  мынадай басты талаптарға жауап берулері керек:</w:t>
      </w:r>
      <w:r w:rsidRPr="00567ED8">
        <w:rPr>
          <w:sz w:val="28"/>
          <w:szCs w:val="28"/>
        </w:rPr>
        <w:br/>
        <w:t xml:space="preserve">     1.Тәжірибенің типтестілігі;</w:t>
      </w:r>
      <w:r w:rsidRPr="00567ED8">
        <w:rPr>
          <w:sz w:val="28"/>
          <w:szCs w:val="28"/>
        </w:rPr>
        <w:br/>
        <w:t xml:space="preserve">     2.Салыстыра бөлумен жалғыз ғана өзгешелігін сақтау;</w:t>
      </w:r>
      <w:r w:rsidRPr="00567ED8">
        <w:rPr>
          <w:sz w:val="28"/>
          <w:szCs w:val="28"/>
        </w:rPr>
        <w:br/>
        <w:t xml:space="preserve">     3.Тәжірибені арнайы учаскеде жүргізу;</w:t>
      </w:r>
      <w:r w:rsidRPr="00567ED8">
        <w:rPr>
          <w:sz w:val="28"/>
          <w:szCs w:val="28"/>
        </w:rPr>
        <w:br/>
        <w:t xml:space="preserve">     4.Дақыл өнімін есепке алу және тәжірибе мәнінің дәлдігі;</w:t>
      </w:r>
      <w:r w:rsidRPr="00567ED8">
        <w:rPr>
          <w:sz w:val="28"/>
          <w:szCs w:val="28"/>
        </w:rPr>
        <w:br/>
        <w:t xml:space="preserve">     Тәжірибе типтестігі оны жүргізу жағдайларының сол аймақтың ауа – </w:t>
      </w:r>
      <w:r w:rsidRPr="00567ED8">
        <w:rPr>
          <w:sz w:val="28"/>
          <w:szCs w:val="28"/>
        </w:rPr>
        <w:lastRenderedPageBreak/>
        <w:t>райы,топырақ – климат және агротехникалық жағдайларға сәйкес болуын білдіреді.</w:t>
      </w:r>
      <w:r w:rsidRPr="00567ED8">
        <w:rPr>
          <w:sz w:val="28"/>
          <w:szCs w:val="28"/>
        </w:rPr>
        <w:br/>
        <w:t>Егістік тәжірибе типтестілігі маңызды сапалық көрсеткіш.Аймақтың топырақ – климаттарының типтес талабы орындалмайынша егістік тәжірибені жүргізуге болмайды.</w:t>
      </w:r>
    </w:p>
    <w:p w:rsidR="00495F08" w:rsidRDefault="00495F08" w:rsidP="006C30FC">
      <w:pPr>
        <w:shd w:val="clear" w:color="auto" w:fill="FFFFFF"/>
        <w:jc w:val="both"/>
        <w:rPr>
          <w:sz w:val="28"/>
          <w:szCs w:val="28"/>
        </w:rPr>
      </w:pPr>
    </w:p>
    <w:p w:rsidR="00495F08" w:rsidRPr="00567ED8" w:rsidRDefault="00495F08" w:rsidP="00495F08">
      <w:pPr>
        <w:shd w:val="clear" w:color="auto" w:fill="FFFFFF"/>
        <w:jc w:val="both"/>
        <w:rPr>
          <w:bCs/>
          <w:noProof/>
          <w:color w:val="000000"/>
          <w:sz w:val="28"/>
          <w:szCs w:val="28"/>
        </w:rPr>
      </w:pPr>
      <w:r w:rsidRPr="00567ED8">
        <w:rPr>
          <w:b/>
          <w:sz w:val="28"/>
          <w:szCs w:val="28"/>
        </w:rPr>
        <w:t>Дәріс 2</w:t>
      </w:r>
      <w:r w:rsidRPr="00567ED8">
        <w:rPr>
          <w:b/>
          <w:bCs/>
          <w:noProof/>
          <w:color w:val="000000"/>
          <w:sz w:val="28"/>
          <w:szCs w:val="28"/>
        </w:rPr>
        <w:t xml:space="preserve"> Тәжірибе схемалары және оларды негіздеу</w:t>
      </w:r>
    </w:p>
    <w:p w:rsidR="00495F08" w:rsidRDefault="00495F08" w:rsidP="006C30FC">
      <w:pPr>
        <w:shd w:val="clear" w:color="auto" w:fill="FFFFFF"/>
        <w:jc w:val="both"/>
        <w:rPr>
          <w:sz w:val="28"/>
          <w:szCs w:val="28"/>
        </w:rPr>
      </w:pPr>
    </w:p>
    <w:p w:rsidR="00495F08" w:rsidRDefault="00495F08" w:rsidP="006C30FC">
      <w:pPr>
        <w:shd w:val="clear" w:color="auto" w:fill="FFFFFF"/>
        <w:jc w:val="both"/>
        <w:rPr>
          <w:sz w:val="28"/>
          <w:szCs w:val="28"/>
        </w:rPr>
      </w:pPr>
      <w:r w:rsidRPr="00567ED8">
        <w:rPr>
          <w:b/>
          <w:sz w:val="28"/>
          <w:szCs w:val="28"/>
        </w:rPr>
        <w:t xml:space="preserve">    </w:t>
      </w:r>
      <w:r w:rsidRPr="00567ED8">
        <w:rPr>
          <w:sz w:val="28"/>
          <w:szCs w:val="28"/>
        </w:rPr>
        <w:t>Егістік  тәжірибе</w:t>
      </w:r>
      <w:r w:rsidRPr="00567ED8">
        <w:rPr>
          <w:b/>
          <w:sz w:val="28"/>
          <w:szCs w:val="28"/>
        </w:rPr>
        <w:t xml:space="preserve">  </w:t>
      </w:r>
      <w:r w:rsidRPr="00567ED8">
        <w:rPr>
          <w:sz w:val="28"/>
          <w:szCs w:val="28"/>
        </w:rPr>
        <w:t>әдістемесінің  нәтижесі  сапалы болуын қамтамасыз ететін элементтерге мөлдектің  формасы, бағыты мен көлемі,  варианттардың кеңістікте  қайталау саны, мөлдектер  мен  қайталауды орналастыру,  өнімді есептеу әдісі  мен  тәжірибені мерзімінде ұйымдастыру жатады.  Тәжірибе әдістемесін  дайындау үшін оның әрбір  элементінің  рөлін анықтайды. Вариант  саны  тәжірибенің  мазмұны мен мақсатына байланысты.  Варианттар санын көбейткен сайын мөлдектер саны мен тәжірибе учаскесінің  көлемі де өседі және салыстырмалы қателік арта түседі.  Бір немесе бірнеше варианттарды тәжірибе варианттарымен  салыстыруды бақылау  варианты дейді. Егістік  тәжірибенің  варианттары  мен  бақылау  варианттарының жиынтығы тәжірибе схемасы болып аталады.  Варианттар саны күшейген сайын тәжірибе жұмысында жіберілген  қателіктер саны көп болады. Ал варианттар саны екі-үштен аспаса қайталану санын көбейтеді.</w:t>
      </w:r>
      <w:r w:rsidRPr="00567ED8">
        <w:rPr>
          <w:sz w:val="28"/>
          <w:szCs w:val="28"/>
        </w:rPr>
        <w:br/>
        <w:t xml:space="preserve">   Егістік  тәжірибе  схемасындағы  варианттар  бір-бірімен  жалғыз ғана  фактормен ерекшеленуі тиіс.  Тыңайтқыштардың  түрлерімен  жүретін  тәжірибелер  ұқыптылықты талап етеді.  Мысалы,  азот  тыңайтқыштарының  түрлерін зерттегенде  ең алдымен учаскеде  өсірілетін  дақылдарға  қажетті  азот  мөлшерін  анықтап,  сонан кейін   азот  тыңайтқыштарының  түрінің  тиімділігін зерттеу керек.</w:t>
      </w:r>
    </w:p>
    <w:p w:rsidR="00495F08" w:rsidRDefault="00495F08" w:rsidP="006C30FC">
      <w:pPr>
        <w:shd w:val="clear" w:color="auto" w:fill="FFFFFF"/>
        <w:jc w:val="both"/>
        <w:rPr>
          <w:sz w:val="28"/>
          <w:szCs w:val="28"/>
        </w:rPr>
      </w:pPr>
      <w:r w:rsidRPr="00567ED8">
        <w:rPr>
          <w:sz w:val="28"/>
          <w:szCs w:val="28"/>
        </w:rPr>
        <w:t xml:space="preserve">   Күрделі  тыңайтқыштармен жүргізілетін тәжірибелер схемасы:</w:t>
      </w:r>
      <w:r w:rsidRPr="00567ED8">
        <w:rPr>
          <w:sz w:val="28"/>
          <w:szCs w:val="28"/>
        </w:rPr>
        <w:br/>
        <w:t>1.  Тыңайтқышыз немесе фон.</w:t>
      </w:r>
      <w:r w:rsidRPr="00567ED8">
        <w:rPr>
          <w:sz w:val="28"/>
          <w:szCs w:val="28"/>
        </w:rPr>
        <w:br/>
        <w:t>2.  Күрделі тыңайтқыш</w:t>
      </w:r>
      <w:r w:rsidRPr="00567ED8">
        <w:rPr>
          <w:sz w:val="28"/>
          <w:szCs w:val="28"/>
        </w:rPr>
        <w:br/>
        <w:t>3.  Жай тыңайтқыштардың эквивалентті қоспасы.</w:t>
      </w:r>
      <w:r w:rsidRPr="00567ED8">
        <w:rPr>
          <w:sz w:val="28"/>
          <w:szCs w:val="28"/>
        </w:rPr>
        <w:br/>
        <w:t>4.  Жай тыңайтқыштардың ұсынылатын (бірқалыпты) мөлшері.</w:t>
      </w:r>
      <w:r w:rsidRPr="00567ED8">
        <w:rPr>
          <w:sz w:val="28"/>
          <w:szCs w:val="28"/>
        </w:rPr>
        <w:br/>
        <w:t>5.  Күрделі тыңайтқыш  +  жай  тыңайтқыштардың бірқалыпты мөлшері.</w:t>
      </w:r>
      <w:r w:rsidRPr="00567ED8">
        <w:rPr>
          <w:sz w:val="28"/>
          <w:szCs w:val="28"/>
        </w:rPr>
        <w:br/>
        <w:t xml:space="preserve">    Концентрлі тыңайтқыштармен жүргізілетін тәжірибелер схемасы:</w:t>
      </w:r>
      <w:r w:rsidRPr="00567ED8">
        <w:rPr>
          <w:sz w:val="28"/>
          <w:szCs w:val="28"/>
        </w:rPr>
        <w:br/>
        <w:t>1.  Бақылау  (тыңайтқышсыз).</w:t>
      </w:r>
      <w:r w:rsidRPr="00567ED8">
        <w:rPr>
          <w:sz w:val="28"/>
          <w:szCs w:val="28"/>
        </w:rPr>
        <w:br/>
        <w:t>2.  NPK  (жай тыңайтқыштар қоспасы).</w:t>
      </w:r>
      <w:r w:rsidRPr="00567ED8">
        <w:rPr>
          <w:sz w:val="28"/>
          <w:szCs w:val="28"/>
        </w:rPr>
        <w:br/>
        <w:t>3.  NPK  (концентрлі тыңайтқыштар қоспасы).</w:t>
      </w:r>
      <w:r w:rsidRPr="00567ED8">
        <w:rPr>
          <w:sz w:val="28"/>
          <w:szCs w:val="28"/>
        </w:rPr>
        <w:br/>
        <w:t>4.  Аммофос + NK  (жай тыңайтқыштар қоспасы).</w:t>
      </w:r>
      <w:r w:rsidRPr="00567ED8">
        <w:rPr>
          <w:sz w:val="28"/>
          <w:szCs w:val="28"/>
        </w:rPr>
        <w:br/>
        <w:t>5.  Қос суперфосфат + NK  (жай тыңайтқыштар қоспасы).</w:t>
      </w:r>
      <w:r w:rsidRPr="00567ED8">
        <w:rPr>
          <w:sz w:val="28"/>
          <w:szCs w:val="28"/>
        </w:rPr>
        <w:br/>
      </w:r>
    </w:p>
    <w:p w:rsidR="00495F08" w:rsidRDefault="00495F08" w:rsidP="006C30FC">
      <w:pPr>
        <w:shd w:val="clear" w:color="auto" w:fill="FFFFFF"/>
        <w:jc w:val="both"/>
        <w:rPr>
          <w:sz w:val="28"/>
          <w:szCs w:val="28"/>
        </w:rPr>
      </w:pPr>
    </w:p>
    <w:p w:rsidR="00495F08" w:rsidRDefault="00495F08" w:rsidP="006C30FC">
      <w:pPr>
        <w:shd w:val="clear" w:color="auto" w:fill="FFFFFF"/>
        <w:jc w:val="both"/>
        <w:rPr>
          <w:sz w:val="28"/>
          <w:szCs w:val="28"/>
        </w:rPr>
      </w:pPr>
    </w:p>
    <w:p w:rsidR="00495F08" w:rsidRDefault="00495F08" w:rsidP="006C30FC">
      <w:pPr>
        <w:shd w:val="clear" w:color="auto" w:fill="FFFFFF"/>
        <w:jc w:val="both"/>
        <w:rPr>
          <w:sz w:val="28"/>
          <w:szCs w:val="28"/>
        </w:rPr>
      </w:pPr>
    </w:p>
    <w:p w:rsidR="00495F08" w:rsidRDefault="00495F08" w:rsidP="006C30FC">
      <w:pPr>
        <w:shd w:val="clear" w:color="auto" w:fill="FFFFFF"/>
        <w:jc w:val="both"/>
        <w:rPr>
          <w:sz w:val="28"/>
          <w:szCs w:val="28"/>
        </w:rPr>
      </w:pPr>
    </w:p>
    <w:p w:rsidR="00495F08" w:rsidRPr="00567ED8" w:rsidRDefault="00495F08" w:rsidP="00495F08">
      <w:pPr>
        <w:shd w:val="clear" w:color="auto" w:fill="FFFFFF"/>
        <w:tabs>
          <w:tab w:val="left" w:pos="1134"/>
          <w:tab w:val="left" w:pos="5856"/>
        </w:tabs>
        <w:jc w:val="both"/>
        <w:rPr>
          <w:bCs/>
          <w:i/>
          <w:noProof/>
          <w:color w:val="000000"/>
          <w:sz w:val="28"/>
          <w:szCs w:val="28"/>
        </w:rPr>
      </w:pPr>
      <w:r w:rsidRPr="00567ED8">
        <w:rPr>
          <w:b/>
          <w:color w:val="000000" w:themeColor="text1"/>
          <w:sz w:val="28"/>
          <w:szCs w:val="28"/>
        </w:rPr>
        <w:lastRenderedPageBreak/>
        <w:t xml:space="preserve">Дәріс 3. </w:t>
      </w:r>
      <w:r w:rsidRPr="00567ED8">
        <w:rPr>
          <w:b/>
          <w:sz w:val="28"/>
          <w:szCs w:val="28"/>
        </w:rPr>
        <w:t xml:space="preserve">  Вегетациялық әдіс.</w:t>
      </w:r>
      <w:r w:rsidRPr="00567ED8">
        <w:rPr>
          <w:bCs/>
          <w:i/>
          <w:noProof/>
          <w:color w:val="000000"/>
          <w:sz w:val="28"/>
          <w:szCs w:val="28"/>
        </w:rPr>
        <w:t xml:space="preserve"> </w:t>
      </w:r>
    </w:p>
    <w:p w:rsidR="00495F08" w:rsidRDefault="00495F08" w:rsidP="006C30FC">
      <w:pPr>
        <w:shd w:val="clear" w:color="auto" w:fill="FFFFFF"/>
        <w:jc w:val="both"/>
        <w:rPr>
          <w:sz w:val="28"/>
          <w:szCs w:val="28"/>
        </w:rPr>
      </w:pPr>
    </w:p>
    <w:p w:rsidR="00495F08" w:rsidRPr="00567ED8" w:rsidRDefault="00495F08" w:rsidP="00495F08">
      <w:pPr>
        <w:ind w:firstLine="426"/>
        <w:jc w:val="both"/>
        <w:rPr>
          <w:noProof/>
          <w:color w:val="000000"/>
          <w:sz w:val="28"/>
          <w:szCs w:val="28"/>
        </w:rPr>
      </w:pPr>
      <w:r w:rsidRPr="00567ED8">
        <w:rPr>
          <w:noProof/>
          <w:color w:val="000000"/>
          <w:sz w:val="28"/>
          <w:szCs w:val="28"/>
        </w:rPr>
        <w:t>Вегетациялық тәжірибе үшін химиялық тұздардың қоспаларын пайдаланады. Олардың құрамы зерттелетін өсімдік пен тәжірибе міндетіне қарай анықталады немесе белгіленеді. Қоректік қоспада барлық элементтер өсімдікке сіңімді түрде болғаны жөн. Мүмкіндігінше оның реакциясы бейтарап болуы тиіс. Гельригель қоспаларына қарағанда Прянишников қоспасы теориялық болжамдардың негізінде дайындалған.</w:t>
      </w:r>
    </w:p>
    <w:p w:rsidR="00495F08" w:rsidRPr="00567ED8" w:rsidRDefault="00495F08" w:rsidP="00495F08">
      <w:pPr>
        <w:ind w:firstLine="426"/>
        <w:jc w:val="both"/>
        <w:rPr>
          <w:sz w:val="28"/>
          <w:szCs w:val="28"/>
        </w:rPr>
      </w:pPr>
      <w:r w:rsidRPr="00567ED8">
        <w:rPr>
          <w:noProof/>
          <w:color w:val="000000"/>
          <w:sz w:val="28"/>
          <w:szCs w:val="28"/>
        </w:rPr>
        <w:t>Вегетациялық тәжірибеге топырақты тың және тыңайған жерден немесе өткен жылы дақыл өсірілген учаскеден алады. Сол сияқты вегетациялық тәжірибе үшін өсімдіктерді құмда және суда өсіруге болады. Су мен құнарсыз кварц құмда өсірілетін дақылдарды қолданғанда қоректік элементтердің балансын жасауға, дақылдар иондардың қандай бөлігін (катион,анион) пайдаланатындығын дәл анықтауға болады.</w:t>
      </w:r>
    </w:p>
    <w:p w:rsidR="00495F08" w:rsidRPr="00567ED8" w:rsidRDefault="00495F08" w:rsidP="00495F08">
      <w:pPr>
        <w:shd w:val="clear" w:color="auto" w:fill="FFFFFF"/>
        <w:autoSpaceDE w:val="0"/>
        <w:autoSpaceDN w:val="0"/>
        <w:adjustRightInd w:val="0"/>
        <w:ind w:firstLine="426"/>
        <w:jc w:val="both"/>
        <w:rPr>
          <w:sz w:val="28"/>
          <w:szCs w:val="28"/>
        </w:rPr>
      </w:pPr>
      <w:r w:rsidRPr="00567ED8">
        <w:rPr>
          <w:noProof/>
          <w:color w:val="000000"/>
          <w:sz w:val="28"/>
          <w:szCs w:val="28"/>
        </w:rPr>
        <w:t>Вегетациялық тәжірибенің әрбір вариантын 4-6 рет қайталап жүргізеді.</w:t>
      </w:r>
    </w:p>
    <w:p w:rsidR="00495F08" w:rsidRDefault="00495F08" w:rsidP="00495F08">
      <w:pPr>
        <w:shd w:val="clear" w:color="auto" w:fill="FFFFFF"/>
        <w:jc w:val="both"/>
        <w:rPr>
          <w:sz w:val="28"/>
          <w:szCs w:val="28"/>
        </w:rPr>
      </w:pPr>
      <w:r w:rsidRPr="00567ED8">
        <w:rPr>
          <w:b/>
          <w:noProof/>
          <w:color w:val="000000"/>
          <w:sz w:val="28"/>
          <w:szCs w:val="28"/>
        </w:rPr>
        <w:t>Топырақ дақылдарына</w:t>
      </w:r>
      <w:r w:rsidRPr="00567ED8">
        <w:rPr>
          <w:noProof/>
          <w:color w:val="000000"/>
          <w:sz w:val="28"/>
          <w:szCs w:val="28"/>
        </w:rPr>
        <w:t xml:space="preserve"> арналған ыдыстардың сиымдылығы 1 килограммнан </w:t>
      </w:r>
      <w:smartTag w:uri="urn:schemas-microsoft-com:office:smarttags" w:element="metricconverter">
        <w:smartTagPr>
          <w:attr w:name="ProductID" w:val="20 кг"/>
        </w:smartTagPr>
        <w:r w:rsidRPr="00567ED8">
          <w:rPr>
            <w:noProof/>
            <w:color w:val="000000"/>
            <w:sz w:val="28"/>
            <w:szCs w:val="28"/>
          </w:rPr>
          <w:t>20 кг</w:t>
        </w:r>
      </w:smartTag>
      <w:r w:rsidRPr="00567ED8">
        <w:rPr>
          <w:noProof/>
          <w:color w:val="000000"/>
          <w:sz w:val="28"/>
          <w:szCs w:val="28"/>
        </w:rPr>
        <w:t xml:space="preserve"> және одан астам болады. Мұндай ыдыстарды әзірлегенде ең алдымен биіктігі мен диаметрі бойынша (айырмашылығы 0,см аспауы тиіс) содан соң массасы бойынша (айырмашылығы </w:t>
      </w:r>
      <w:smartTag w:uri="urn:schemas-microsoft-com:office:smarttags" w:element="metricconverter">
        <w:smartTagPr>
          <w:attr w:name="ProductID" w:val="100 г"/>
        </w:smartTagPr>
        <w:r w:rsidRPr="00567ED8">
          <w:rPr>
            <w:noProof/>
            <w:color w:val="000000"/>
            <w:sz w:val="28"/>
            <w:szCs w:val="28"/>
          </w:rPr>
          <w:t>100 г</w:t>
        </w:r>
      </w:smartTag>
      <w:r w:rsidRPr="00567ED8">
        <w:rPr>
          <w:noProof/>
          <w:color w:val="000000"/>
          <w:sz w:val="28"/>
          <w:szCs w:val="28"/>
        </w:rPr>
        <w:t xml:space="preserve"> аспауы тиіс) таңдап алады. Ыдыстың сырты ақ түсті бояумен сырланады. Бұл ыдыстың ішіне асфальт лагы жазылып түбіне дренаж салынады. Дренаж үшін шыны сынығын, малта тасты пайдаланады. Дренаж бетін дәке кесіндісімен жабады. Ол топырақтың дренаж арасына түсіп кетпеуден сақтайды. Содан кейін дәке үстіне жуылған ылғлады кварц құмынан 300-</w:t>
      </w:r>
      <w:smartTag w:uri="urn:schemas-microsoft-com:office:smarttags" w:element="metricconverter">
        <w:smartTagPr>
          <w:attr w:name="ProductID" w:val="500 г"/>
        </w:smartTagPr>
        <w:r w:rsidRPr="00567ED8">
          <w:rPr>
            <w:noProof/>
            <w:color w:val="000000"/>
            <w:sz w:val="28"/>
            <w:szCs w:val="28"/>
          </w:rPr>
          <w:t>500 г</w:t>
        </w:r>
      </w:smartTag>
      <w:r w:rsidRPr="00567ED8">
        <w:rPr>
          <w:noProof/>
          <w:color w:val="000000"/>
          <w:sz w:val="28"/>
          <w:szCs w:val="28"/>
        </w:rPr>
        <w:t xml:space="preserve"> салады. Осыдан кейін қажетті мөлшерде топырақ алып, оған тиісті мөлшерде тыңайтқыш қосады.</w:t>
      </w:r>
    </w:p>
    <w:p w:rsidR="00495F08" w:rsidRDefault="00495F08" w:rsidP="006C30FC">
      <w:pPr>
        <w:shd w:val="clear" w:color="auto" w:fill="FFFFFF"/>
        <w:jc w:val="both"/>
        <w:rPr>
          <w:sz w:val="28"/>
          <w:szCs w:val="28"/>
        </w:rPr>
      </w:pPr>
    </w:p>
    <w:p w:rsidR="00495F08" w:rsidRPr="00567ED8" w:rsidRDefault="00495F08" w:rsidP="00495F08">
      <w:pPr>
        <w:shd w:val="clear" w:color="auto" w:fill="FFFFFF"/>
        <w:jc w:val="both"/>
        <w:rPr>
          <w:bCs/>
          <w:i/>
          <w:noProof/>
          <w:color w:val="000000"/>
          <w:sz w:val="28"/>
          <w:szCs w:val="28"/>
        </w:rPr>
      </w:pPr>
      <w:r w:rsidRPr="00567ED8">
        <w:rPr>
          <w:b/>
          <w:color w:val="000000" w:themeColor="text1"/>
          <w:sz w:val="28"/>
          <w:szCs w:val="28"/>
        </w:rPr>
        <w:t xml:space="preserve">Дәріс 4. </w:t>
      </w:r>
      <w:r w:rsidRPr="00567ED8">
        <w:rPr>
          <w:b/>
          <w:sz w:val="28"/>
          <w:szCs w:val="28"/>
        </w:rPr>
        <w:t xml:space="preserve"> </w:t>
      </w:r>
      <w:r w:rsidRPr="00567ED8">
        <w:rPr>
          <w:b/>
          <w:bCs/>
          <w:noProof/>
          <w:color w:val="000000"/>
          <w:sz w:val="28"/>
          <w:szCs w:val="28"/>
        </w:rPr>
        <w:t xml:space="preserve"> Лизиметриялық әдіс.</w:t>
      </w:r>
      <w:r w:rsidRPr="00567ED8">
        <w:rPr>
          <w:bCs/>
          <w:i/>
          <w:noProof/>
          <w:color w:val="000000"/>
          <w:sz w:val="28"/>
          <w:szCs w:val="28"/>
        </w:rPr>
        <w:t xml:space="preserve"> </w:t>
      </w:r>
    </w:p>
    <w:p w:rsidR="00495F08" w:rsidRDefault="00495F08" w:rsidP="006C30FC">
      <w:pPr>
        <w:shd w:val="clear" w:color="auto" w:fill="FFFFFF"/>
        <w:jc w:val="both"/>
        <w:rPr>
          <w:sz w:val="28"/>
          <w:szCs w:val="28"/>
        </w:rPr>
      </w:pPr>
    </w:p>
    <w:p w:rsidR="00495F08" w:rsidRPr="00567ED8" w:rsidRDefault="00495F08" w:rsidP="00495F08">
      <w:pPr>
        <w:jc w:val="both"/>
        <w:rPr>
          <w:sz w:val="28"/>
          <w:szCs w:val="28"/>
        </w:rPr>
      </w:pPr>
      <w:r w:rsidRPr="00567ED8">
        <w:rPr>
          <w:sz w:val="28"/>
          <w:szCs w:val="28"/>
        </w:rPr>
        <w:t>Топырақ  қасиеті  мен  өсімдік  тіршілігін  табиғатта  егіс  жағдайында  арнайы  құрал – лизиметр  көмегімен  орындайтын  тәжірибелерді  лизиметрлік  зерттеу  дейді.  Лизиметр  (грек  сөзі  еру,  босау  деген  мағананы  білдіреді)  құралын  пайдалану  арқылы  ағылшын  ғалымы   Джон  Дальтон  18 ғасырдың  аяғында  жауын-шашынның  жер  асты  суларының  қорын  толтырудағы  рөлін  түсіндірген.</w:t>
      </w:r>
    </w:p>
    <w:p w:rsidR="00495F08" w:rsidRPr="00567ED8" w:rsidRDefault="00495F08" w:rsidP="00495F08">
      <w:pPr>
        <w:jc w:val="both"/>
        <w:rPr>
          <w:sz w:val="28"/>
          <w:szCs w:val="28"/>
        </w:rPr>
      </w:pPr>
      <w:r w:rsidRPr="00567ED8">
        <w:rPr>
          <w:sz w:val="28"/>
          <w:szCs w:val="28"/>
        </w:rPr>
        <w:t xml:space="preserve">      Агрохимиялық  зерттеулер  кезінде  лизиметрлік  әдісті  топырақ  ылғалдылығының  динамикасын,   атмос-фералық  жауын-шашынның  топырақтағы  жылжыуын,  су  сүзінділерінің  құрамын,  тыңайтқыштың   құрамындағы  қоректік  заттардың   кіріс  және  шығыс  бөліктерін  салыстыра  отырып  олардың  балансын  есептеп  шығарады.  Бұл  мәліметтер  топырақтың  қоректік  заттары   мен  тыңайтқыш  және  өсімдік  арасындағы  өзара  байланыстың  сырын  ашуға  негіз  болады.</w:t>
      </w:r>
    </w:p>
    <w:p w:rsidR="00495F08" w:rsidRPr="00567ED8" w:rsidRDefault="00495F08" w:rsidP="00495F08">
      <w:pPr>
        <w:ind w:firstLine="180"/>
        <w:jc w:val="both"/>
        <w:rPr>
          <w:sz w:val="28"/>
          <w:szCs w:val="28"/>
        </w:rPr>
      </w:pPr>
      <w:r w:rsidRPr="00567ED8">
        <w:rPr>
          <w:sz w:val="28"/>
          <w:szCs w:val="28"/>
        </w:rPr>
        <w:t xml:space="preserve">     Сондай-ақ,  лизиметрлік  әдісті  тыңайтқыш  әсерінен  топырақтың  кейбір  қасиеттерінің  (мысалы,  су  өткізгіштік)  өзгеруін,  өсімдіктердің  транспирациялық  коэфицентін  анықтау  үшін  пайдаланады. </w:t>
      </w:r>
    </w:p>
    <w:p w:rsidR="00495F08" w:rsidRPr="00567ED8" w:rsidRDefault="00495F08" w:rsidP="00495F08">
      <w:pPr>
        <w:ind w:firstLine="540"/>
        <w:jc w:val="both"/>
        <w:rPr>
          <w:sz w:val="28"/>
          <w:szCs w:val="28"/>
        </w:rPr>
      </w:pPr>
      <w:r w:rsidRPr="00567ED8">
        <w:rPr>
          <w:sz w:val="28"/>
          <w:szCs w:val="28"/>
        </w:rPr>
        <w:lastRenderedPageBreak/>
        <w:t xml:space="preserve"> Соңғы  жылдары  лизиметрлік  әдіс  гидрогеология,  агрометеорология,  мелиорация  және  өсімдіктер  физологиясы  сияқты  ғылым  салаларында  кең  көлемде  қолданыс  тапты.  Ал  суармалы  егіншілікте  лизиметрлік  қондырғыларды  су  балансын,  сор,  сортаң  топырақтарды  шаю,  ауыл  шаруашылық  дақылдарын  суару  нормасын  анықтау  мақсатында  қолданылады.</w:t>
      </w:r>
    </w:p>
    <w:p w:rsidR="00495F08" w:rsidRPr="00567ED8" w:rsidRDefault="00495F08" w:rsidP="00495F08">
      <w:pPr>
        <w:jc w:val="both"/>
        <w:rPr>
          <w:sz w:val="28"/>
          <w:szCs w:val="28"/>
        </w:rPr>
      </w:pPr>
      <w:r w:rsidRPr="00567ED8">
        <w:rPr>
          <w:sz w:val="28"/>
          <w:szCs w:val="28"/>
        </w:rPr>
        <w:t>Лизиметрлерді  құрастыру  мен  кеңістікте  орналастыру  кезінде  міндетті  түрде  мына  талаптарды  ескеру  қажет:</w:t>
      </w:r>
    </w:p>
    <w:p w:rsidR="00495F08" w:rsidRPr="00567ED8" w:rsidRDefault="00495F08" w:rsidP="00495F08">
      <w:pPr>
        <w:jc w:val="both"/>
        <w:rPr>
          <w:sz w:val="28"/>
          <w:szCs w:val="28"/>
        </w:rPr>
      </w:pPr>
      <w:r w:rsidRPr="00567ED8">
        <w:rPr>
          <w:sz w:val="28"/>
          <w:szCs w:val="28"/>
        </w:rPr>
        <w:t xml:space="preserve">   1. мүмкүндігінше  тәжірибе  жұмыстары  табиғи  жағдайға  жақындастырылуы  тиіс.  Ол  үшін  жерді  қазып  лизиметр  орнатады  және  оның  ішіндегі  топырақты  жер  бетімен  бірдей  деңгейге  жеткізеді.</w:t>
      </w:r>
    </w:p>
    <w:p w:rsidR="00495F08" w:rsidRPr="00567ED8" w:rsidRDefault="00495F08" w:rsidP="00495F08">
      <w:pPr>
        <w:jc w:val="both"/>
        <w:rPr>
          <w:sz w:val="28"/>
          <w:szCs w:val="28"/>
        </w:rPr>
      </w:pPr>
      <w:r w:rsidRPr="00567ED8">
        <w:rPr>
          <w:sz w:val="28"/>
          <w:szCs w:val="28"/>
        </w:rPr>
        <w:t xml:space="preserve">    2.   салыстырмалы  зерттеу  немесе  белгілі  бір  сызба  бойынша  тәжірибе  жүргізу  үшін  лизиметрлерді  топтастырып  екі  қатарға  орналастырады.  Бір  топта  10  немесе  одан  көп  лизиметр  болады.  Мысалы,  лизиметрлерде  ауыспалы  егіс  дақылдарын  зерттейді.  Лизиметр  жанына  жерге  түскен  жауын-шашын  мөлшерін  есепке  алатын  аспап  орнату  керек;</w:t>
      </w:r>
    </w:p>
    <w:p w:rsidR="00495F08" w:rsidRPr="00567ED8" w:rsidRDefault="00495F08" w:rsidP="00495F08">
      <w:pPr>
        <w:jc w:val="both"/>
        <w:rPr>
          <w:sz w:val="28"/>
          <w:szCs w:val="28"/>
        </w:rPr>
      </w:pPr>
      <w:r w:rsidRPr="00567ED8">
        <w:rPr>
          <w:sz w:val="28"/>
          <w:szCs w:val="28"/>
        </w:rPr>
        <w:t xml:space="preserve">     3.   лизиметр  құрлысының  түбіне  дранаж  орнатылады.  Оның  ішіндегі  топырақ  бойымен  жылжыған  су  осы  дренаждан  өтіп,  кішкене  түтік  арқылы  ыдысқа  жиналады.  Ыдыстарды  лизиметр  астындағы  кеңістікте  орналастырады.  Кеңестіктің  темперетурасы  бірқалыпты  болған  жөн.</w:t>
      </w:r>
    </w:p>
    <w:p w:rsidR="00495F08" w:rsidRPr="00567ED8" w:rsidRDefault="00495F08" w:rsidP="00495F08">
      <w:pPr>
        <w:jc w:val="both"/>
        <w:rPr>
          <w:sz w:val="28"/>
          <w:szCs w:val="28"/>
        </w:rPr>
      </w:pPr>
      <w:r w:rsidRPr="00567ED8">
        <w:rPr>
          <w:sz w:val="28"/>
          <w:szCs w:val="28"/>
        </w:rPr>
        <w:t xml:space="preserve">      4.  тәжірибе  тақырыбына  байланысты  лизиметрде  зерттеу  жұмыстарын  өсімдікпен  немесе  өсімдіксіз  орнатуға  болады.</w:t>
      </w:r>
    </w:p>
    <w:p w:rsidR="00495F08" w:rsidRPr="00567ED8" w:rsidRDefault="00495F08" w:rsidP="00495F08">
      <w:pPr>
        <w:jc w:val="both"/>
        <w:rPr>
          <w:sz w:val="28"/>
          <w:szCs w:val="28"/>
        </w:rPr>
      </w:pPr>
      <w:r w:rsidRPr="00567ED8">
        <w:rPr>
          <w:sz w:val="28"/>
          <w:szCs w:val="28"/>
        </w:rPr>
        <w:t xml:space="preserve">      5.   лизиметрлерді  зертханаға  жақын  алаңға  орналастыру  ғылыми – зерттеу  жұмыстарын  тиімді  әрі  сапалы  және  уақытында  жүргізуге  көмектеседі.</w:t>
      </w:r>
    </w:p>
    <w:p w:rsidR="00495F08" w:rsidRDefault="00495F08" w:rsidP="006C30FC">
      <w:pPr>
        <w:shd w:val="clear" w:color="auto" w:fill="FFFFFF"/>
        <w:jc w:val="both"/>
        <w:rPr>
          <w:sz w:val="28"/>
          <w:szCs w:val="28"/>
        </w:rPr>
      </w:pPr>
    </w:p>
    <w:p w:rsidR="00495F08" w:rsidRPr="00567ED8" w:rsidRDefault="00495F08" w:rsidP="00495F08">
      <w:pPr>
        <w:shd w:val="clear" w:color="auto" w:fill="FFFFFF"/>
        <w:jc w:val="both"/>
        <w:rPr>
          <w:sz w:val="28"/>
          <w:szCs w:val="28"/>
        </w:rPr>
      </w:pPr>
      <w:r w:rsidRPr="00567ED8">
        <w:rPr>
          <w:b/>
          <w:color w:val="000000" w:themeColor="text1"/>
          <w:sz w:val="28"/>
          <w:szCs w:val="28"/>
        </w:rPr>
        <w:t xml:space="preserve">Дәріс 5. </w:t>
      </w:r>
      <w:r w:rsidRPr="00567ED8">
        <w:rPr>
          <w:b/>
          <w:sz w:val="28"/>
          <w:szCs w:val="28"/>
        </w:rPr>
        <w:t xml:space="preserve"> Ауылшаруашылығы дақылының қоректенуі мен оның өнім сапасын анықтауда және тыңайтқыш әсерін зерттеу үшін өсімдікті талдаудың маңызы.</w:t>
      </w:r>
      <w:r w:rsidRPr="00567ED8">
        <w:rPr>
          <w:sz w:val="28"/>
          <w:szCs w:val="28"/>
        </w:rPr>
        <w:t xml:space="preserve"> </w:t>
      </w:r>
    </w:p>
    <w:p w:rsidR="00F9045E" w:rsidRDefault="00F9045E" w:rsidP="006C30FC">
      <w:pPr>
        <w:shd w:val="clear" w:color="auto" w:fill="FFFFFF"/>
        <w:jc w:val="both"/>
        <w:rPr>
          <w:sz w:val="28"/>
          <w:szCs w:val="28"/>
        </w:rPr>
      </w:pPr>
    </w:p>
    <w:p w:rsidR="00F9045E" w:rsidRPr="00567ED8" w:rsidRDefault="00F9045E" w:rsidP="00F9045E">
      <w:pPr>
        <w:shd w:val="clear" w:color="auto" w:fill="FFFFFF"/>
        <w:jc w:val="both"/>
        <w:rPr>
          <w:sz w:val="28"/>
          <w:szCs w:val="28"/>
        </w:rPr>
      </w:pPr>
      <w:r w:rsidRPr="00567ED8">
        <w:rPr>
          <w:noProof/>
          <w:color w:val="000000"/>
          <w:sz w:val="28"/>
          <w:szCs w:val="28"/>
        </w:rPr>
        <w:t>Өсімдікті талдау - агрохимиялық зерттеудің негізгі міндетінің бірі болып саналады. Бұл өсімдіктің дұрыс қоректенуі мен мол, әрі сапалы өнім алуды анықтаудың төсілдерінің қатарына жатады. Жоғары сапалы өнім жинау үшін өсімдіктің өсіп дамуының өрбір кезеңінде болатьш өзгерістерді ескере отырып қажеггі қоректік заттармен қамтамасыз ету керек.</w:t>
      </w:r>
    </w:p>
    <w:p w:rsidR="00F9045E" w:rsidRPr="00567ED8" w:rsidRDefault="00F9045E" w:rsidP="00F9045E">
      <w:pPr>
        <w:shd w:val="clear" w:color="auto" w:fill="FFFFFF"/>
        <w:ind w:firstLine="720"/>
        <w:jc w:val="both"/>
        <w:rPr>
          <w:sz w:val="28"/>
          <w:szCs w:val="28"/>
        </w:rPr>
      </w:pPr>
      <w:r w:rsidRPr="00567ED8">
        <w:rPr>
          <w:noProof/>
          <w:color w:val="000000"/>
          <w:sz w:val="28"/>
          <w:szCs w:val="28"/>
        </w:rPr>
        <w:t>Сондықтан өсімдіктің қоректенуін реттеуде оны талдау маңызды орын алады. Өйткені, өсімдіктің химиялық құрамын анықтау арқылы оның қоректік заттарды қабылдау деңгейін білуге болады.</w:t>
      </w:r>
    </w:p>
    <w:p w:rsidR="00F9045E" w:rsidRPr="00567ED8" w:rsidRDefault="00F9045E" w:rsidP="00F9045E">
      <w:pPr>
        <w:shd w:val="clear" w:color="auto" w:fill="FFFFFF"/>
        <w:ind w:firstLine="720"/>
        <w:jc w:val="both"/>
        <w:rPr>
          <w:noProof/>
          <w:color w:val="000000"/>
          <w:sz w:val="28"/>
          <w:szCs w:val="28"/>
        </w:rPr>
      </w:pPr>
      <w:r w:rsidRPr="00567ED8">
        <w:rPr>
          <w:noProof/>
          <w:color w:val="000000"/>
          <w:sz w:val="28"/>
          <w:szCs w:val="28"/>
        </w:rPr>
        <w:t xml:space="preserve">Өсімдікті талдаудың басты мақсаттары мыналар: </w:t>
      </w:r>
    </w:p>
    <w:p w:rsidR="00F9045E" w:rsidRPr="00567ED8" w:rsidRDefault="00F9045E" w:rsidP="00F9045E">
      <w:pPr>
        <w:shd w:val="clear" w:color="auto" w:fill="FFFFFF"/>
        <w:jc w:val="both"/>
        <w:rPr>
          <w:sz w:val="28"/>
          <w:szCs w:val="28"/>
        </w:rPr>
      </w:pPr>
      <w:r w:rsidRPr="00567ED8">
        <w:rPr>
          <w:noProof/>
          <w:color w:val="000000"/>
          <w:sz w:val="28"/>
          <w:szCs w:val="28"/>
        </w:rPr>
        <w:t xml:space="preserve">1. Өсімдіктің тыңайтқышқа деген қажеттілігін анықтау. Топырақ құнарлыльны тек құрамындағы қоректік заттардың жылжымалы түрі мен олардың арақатынасына ғана байланысты емес. Сонымен қатар топырақ реакциясы мен ерітіндідегі тұздардың концентрациясы, физикалық қасиеттері, құрамындағы органикалык заттардың мөлшері, кабаттарының </w:t>
      </w:r>
      <w:r w:rsidRPr="00567ED8">
        <w:rPr>
          <w:noProof/>
          <w:color w:val="000000"/>
          <w:sz w:val="28"/>
          <w:szCs w:val="28"/>
        </w:rPr>
        <w:lastRenderedPageBreak/>
        <w:t>құрылымы, микробиологиялық процестер, агротехника, ауа-райы, өсімдікті қоректік элементтермен қамтамасыз ету кабілеті және тағы басқа факторлар да топырак құнарлылыгына әсер етеді. Өсімдіктің химиялық құрамы сыртқы факторлардың жиынтығының өсерін бейнелеп көрсетеді.</w:t>
      </w:r>
    </w:p>
    <w:p w:rsidR="00F9045E" w:rsidRPr="00567ED8" w:rsidRDefault="00F9045E" w:rsidP="00F9045E">
      <w:pPr>
        <w:shd w:val="clear" w:color="auto" w:fill="FFFFFF"/>
        <w:jc w:val="both"/>
        <w:rPr>
          <w:sz w:val="28"/>
          <w:szCs w:val="28"/>
        </w:rPr>
      </w:pPr>
      <w:r w:rsidRPr="00567ED8">
        <w:rPr>
          <w:noProof/>
          <w:color w:val="000000"/>
          <w:sz w:val="28"/>
          <w:szCs w:val="28"/>
        </w:rPr>
        <w:t>2. Үстеп қоректендіруге берілген тыңайтқыштың өсерін бақылау. Егер өсімдіктің тамыр түкшелері тыңайтқыштың қоректік заттарын жаксы сіңірсе, оның организмінде тиісті элементтердің конценорациясы көтеріледі және өнім мөлшері жоғарылайды.</w:t>
      </w:r>
    </w:p>
    <w:p w:rsidR="00F9045E" w:rsidRPr="00567ED8" w:rsidRDefault="00F9045E" w:rsidP="00F9045E">
      <w:pPr>
        <w:shd w:val="clear" w:color="auto" w:fill="FFFFFF"/>
        <w:jc w:val="both"/>
        <w:rPr>
          <w:sz w:val="28"/>
          <w:szCs w:val="28"/>
        </w:rPr>
      </w:pPr>
      <w:r w:rsidRPr="00567ED8">
        <w:rPr>
          <w:noProof/>
          <w:color w:val="000000"/>
          <w:sz w:val="28"/>
          <w:szCs w:val="28"/>
        </w:rPr>
        <w:t>3. Егістік төжірибелер мен топырақты талдау бойынша дайындалған тыңайту жүйесін тексеру. Ауыспалы егіс дақылдарының химиялык құрамын анықтау арқылы тыңайту жүйесіне түзету енгізуді жөне тыңайткышты тиімді пайдалануды қамтамасыз етеді.</w:t>
      </w:r>
    </w:p>
    <w:p w:rsidR="00F9045E" w:rsidRPr="00567ED8" w:rsidRDefault="00F9045E" w:rsidP="00F9045E">
      <w:pPr>
        <w:shd w:val="clear" w:color="auto" w:fill="FFFFFF"/>
        <w:jc w:val="both"/>
        <w:rPr>
          <w:sz w:val="28"/>
          <w:szCs w:val="28"/>
        </w:rPr>
      </w:pPr>
      <w:r w:rsidRPr="00567ED8">
        <w:rPr>
          <w:noProof/>
          <w:color w:val="000000"/>
          <w:sz w:val="28"/>
          <w:szCs w:val="28"/>
        </w:rPr>
        <w:t>4. Тұқымдық учаске өсімдіктерінің қоректенуін бақылау және олардың өсіп жетілуінің өртүрлі кезеңдерінде элементтердің физиологиялық маңызына байланысты тыңайтңыш қолдану.</w:t>
      </w:r>
    </w:p>
    <w:p w:rsidR="00F9045E" w:rsidRDefault="00F9045E" w:rsidP="00F9045E">
      <w:pPr>
        <w:shd w:val="clear" w:color="auto" w:fill="FFFFFF"/>
        <w:jc w:val="both"/>
        <w:rPr>
          <w:noProof/>
          <w:color w:val="000000"/>
          <w:sz w:val="28"/>
          <w:szCs w:val="28"/>
        </w:rPr>
      </w:pPr>
      <w:r w:rsidRPr="00567ED8">
        <w:rPr>
          <w:noProof/>
          <w:color w:val="000000"/>
          <w:sz w:val="28"/>
          <w:szCs w:val="28"/>
        </w:rPr>
        <w:t>5. Тыңайтқыштар және баска агротехникалық тәсілдермен жүргізілген егістік тәжірибелердің нәтижелерін талдау, және дақыл өніміне олардың өсерінің өзгеше болу себептерін анықтау.</w:t>
      </w:r>
    </w:p>
    <w:p w:rsidR="00F9045E" w:rsidRDefault="00F9045E" w:rsidP="00F9045E">
      <w:pPr>
        <w:shd w:val="clear" w:color="auto" w:fill="FFFFFF"/>
        <w:jc w:val="both"/>
        <w:rPr>
          <w:noProof/>
          <w:color w:val="000000"/>
          <w:sz w:val="28"/>
          <w:szCs w:val="28"/>
        </w:rPr>
      </w:pPr>
      <w:r w:rsidRPr="00567ED8">
        <w:rPr>
          <w:noProof/>
          <w:color w:val="000000"/>
          <w:sz w:val="28"/>
          <w:szCs w:val="28"/>
        </w:rPr>
        <w:t>6.  Өсімдік қоректенуінде әртүрлі элементтердің жетіспеушілігінен немесе артық болуынан пайда болған    ауруларды   анықтау.    Мысалы,    өсімдік коректенуінде азот жетіспесе жапырақтары бозғылт, сары жасыл түсті әрі майда болады.</w:t>
      </w:r>
    </w:p>
    <w:p w:rsidR="00F9045E" w:rsidRDefault="00F9045E" w:rsidP="00F9045E">
      <w:pPr>
        <w:shd w:val="clear" w:color="auto" w:fill="FFFFFF"/>
        <w:jc w:val="both"/>
        <w:rPr>
          <w:noProof/>
          <w:color w:val="000000"/>
          <w:sz w:val="28"/>
          <w:szCs w:val="28"/>
        </w:rPr>
      </w:pPr>
    </w:p>
    <w:p w:rsidR="00F9045E" w:rsidRPr="00567ED8" w:rsidRDefault="00F9045E" w:rsidP="00F9045E">
      <w:pPr>
        <w:shd w:val="clear" w:color="auto" w:fill="FFFFFF"/>
        <w:jc w:val="both"/>
        <w:rPr>
          <w:b/>
          <w:bCs/>
          <w:noProof/>
          <w:color w:val="000000"/>
          <w:sz w:val="28"/>
          <w:szCs w:val="28"/>
        </w:rPr>
      </w:pPr>
      <w:r w:rsidRPr="00567ED8">
        <w:rPr>
          <w:b/>
          <w:bCs/>
          <w:noProof/>
          <w:color w:val="000000"/>
          <w:sz w:val="28"/>
          <w:szCs w:val="28"/>
        </w:rPr>
        <w:t>Дәріс 6. Топырақты және тыңайтқыштарды агрохимиялық талдаудың маңызы.</w:t>
      </w:r>
    </w:p>
    <w:p w:rsidR="00F9045E" w:rsidRDefault="00F9045E" w:rsidP="00F9045E">
      <w:pPr>
        <w:shd w:val="clear" w:color="auto" w:fill="FFFFFF"/>
        <w:jc w:val="both"/>
        <w:rPr>
          <w:noProof/>
          <w:color w:val="000000"/>
          <w:sz w:val="28"/>
          <w:szCs w:val="28"/>
        </w:rPr>
      </w:pPr>
    </w:p>
    <w:p w:rsidR="00F9045E" w:rsidRPr="00567ED8" w:rsidRDefault="00F9045E" w:rsidP="00F9045E">
      <w:pPr>
        <w:shd w:val="clear" w:color="auto" w:fill="FFFFFF"/>
        <w:autoSpaceDE w:val="0"/>
        <w:autoSpaceDN w:val="0"/>
        <w:adjustRightInd w:val="0"/>
        <w:ind w:firstLine="708"/>
        <w:jc w:val="both"/>
        <w:rPr>
          <w:color w:val="000000"/>
          <w:sz w:val="28"/>
          <w:szCs w:val="28"/>
        </w:rPr>
      </w:pPr>
      <w:r w:rsidRPr="00567ED8">
        <w:rPr>
          <w:noProof/>
          <w:color w:val="000000"/>
          <w:sz w:val="28"/>
          <w:szCs w:val="28"/>
        </w:rPr>
        <w:t>Барлық топырақ құрамында қоректік заттардың қоры бердей емес. Себебі топырақтар өздерінің минералды, органикалық қосылыстарының мөлшері мен формалары жағынан әртүрлі болады. Мысалы, топырақтағы жалпы азоттың қоры гумусқа, фосфор қоры органикалық және минералды қосылыстардың түріне, ал калий топырақтың механикалық құрамы мен ондағы минералды заттардың көлеміне байланысты өзгеріп отырады. Топырақтағы қоректік заттардың жалпы қорының мөлшері өсімдіктер пайдаланатын көлемнен 10-100 еседей артық болады. Сонымен бірге олар өсімдіктер пайдаланатын және пайдаланбайтын күйде кездеседі. Сондықтан жалпы қоректік заттардың қоры топырақтың потенциалды құнарлылығы болып саналады. Ал өсімдіктерден жоғары өнім алуға ықпал ететін топырақтың тиімді құнарлылығын білу үшін оның құрамындары қоректік заттардың өсімдік қабылдайтын түрлері мен формаларын анықтау керек.</w:t>
      </w:r>
    </w:p>
    <w:p w:rsidR="00F9045E" w:rsidRPr="00567ED8" w:rsidRDefault="00F9045E" w:rsidP="00F9045E">
      <w:pPr>
        <w:shd w:val="clear" w:color="auto" w:fill="FFFFFF"/>
        <w:autoSpaceDE w:val="0"/>
        <w:autoSpaceDN w:val="0"/>
        <w:adjustRightInd w:val="0"/>
        <w:ind w:firstLine="708"/>
        <w:jc w:val="both"/>
        <w:rPr>
          <w:color w:val="000000"/>
          <w:sz w:val="28"/>
          <w:szCs w:val="28"/>
        </w:rPr>
      </w:pPr>
      <w:r w:rsidRPr="00567ED8">
        <w:rPr>
          <w:noProof/>
          <w:color w:val="000000"/>
          <w:sz w:val="28"/>
          <w:szCs w:val="28"/>
        </w:rPr>
        <w:t>Өсімдік топырақтағы азотты негізінен аммоний және нитрат иондары түрінде сіңіреді.</w:t>
      </w:r>
    </w:p>
    <w:p w:rsidR="00F9045E" w:rsidRDefault="00F9045E" w:rsidP="00F9045E">
      <w:pPr>
        <w:shd w:val="clear" w:color="auto" w:fill="FFFFFF"/>
        <w:jc w:val="both"/>
        <w:rPr>
          <w:noProof/>
          <w:color w:val="000000"/>
          <w:sz w:val="28"/>
          <w:szCs w:val="28"/>
        </w:rPr>
      </w:pPr>
    </w:p>
    <w:p w:rsidR="00F9045E" w:rsidRPr="00567ED8" w:rsidRDefault="00F9045E" w:rsidP="00F9045E">
      <w:pPr>
        <w:shd w:val="clear" w:color="auto" w:fill="FFFFFF"/>
        <w:autoSpaceDE w:val="0"/>
        <w:autoSpaceDN w:val="0"/>
        <w:adjustRightInd w:val="0"/>
        <w:jc w:val="both"/>
        <w:rPr>
          <w:b/>
          <w:color w:val="000000"/>
          <w:sz w:val="28"/>
          <w:szCs w:val="28"/>
        </w:rPr>
      </w:pPr>
      <w:r>
        <w:rPr>
          <w:b/>
          <w:bCs/>
          <w:noProof/>
          <w:color w:val="000000"/>
          <w:sz w:val="28"/>
          <w:szCs w:val="28"/>
        </w:rPr>
        <w:t>Дәріс 7</w:t>
      </w:r>
      <w:r w:rsidRPr="00567ED8">
        <w:rPr>
          <w:b/>
          <w:bCs/>
          <w:noProof/>
          <w:color w:val="000000"/>
          <w:sz w:val="28"/>
          <w:szCs w:val="28"/>
        </w:rPr>
        <w:t xml:space="preserve">. </w:t>
      </w:r>
      <w:r w:rsidRPr="00567ED8">
        <w:rPr>
          <w:b/>
          <w:noProof/>
          <w:color w:val="000000"/>
          <w:sz w:val="28"/>
          <w:szCs w:val="28"/>
        </w:rPr>
        <w:t>Минералды тыңайтқыштарды сапалық талдау.</w:t>
      </w:r>
    </w:p>
    <w:p w:rsidR="00F9045E" w:rsidRPr="00567ED8" w:rsidRDefault="00F9045E" w:rsidP="00F9045E">
      <w:pPr>
        <w:shd w:val="clear" w:color="auto" w:fill="FFFFFF"/>
        <w:autoSpaceDE w:val="0"/>
        <w:autoSpaceDN w:val="0"/>
        <w:adjustRightInd w:val="0"/>
        <w:ind w:firstLine="708"/>
        <w:jc w:val="both"/>
        <w:rPr>
          <w:color w:val="000000"/>
          <w:sz w:val="28"/>
          <w:szCs w:val="28"/>
        </w:rPr>
      </w:pPr>
      <w:r w:rsidRPr="00567ED8">
        <w:rPr>
          <w:noProof/>
          <w:color w:val="000000"/>
          <w:sz w:val="28"/>
          <w:szCs w:val="28"/>
        </w:rPr>
        <w:lastRenderedPageBreak/>
        <w:t>Тыңайтқыштың түсін, исін, ьшғалдылығын және кристалдық сипатын анықтаған соң, оған сапалық талдау жүргізеді.</w:t>
      </w:r>
    </w:p>
    <w:p w:rsidR="00F9045E" w:rsidRPr="00567ED8" w:rsidRDefault="00F9045E" w:rsidP="00F9045E">
      <w:pPr>
        <w:shd w:val="clear" w:color="auto" w:fill="FFFFFF"/>
        <w:autoSpaceDE w:val="0"/>
        <w:autoSpaceDN w:val="0"/>
        <w:adjustRightInd w:val="0"/>
        <w:ind w:firstLine="708"/>
        <w:jc w:val="both"/>
        <w:rPr>
          <w:color w:val="000000"/>
          <w:sz w:val="28"/>
          <w:szCs w:val="28"/>
        </w:rPr>
      </w:pPr>
      <w:r w:rsidRPr="00567ED8">
        <w:rPr>
          <w:noProof/>
          <w:color w:val="000000"/>
          <w:sz w:val="28"/>
          <w:szCs w:val="28"/>
        </w:rPr>
        <w:t>Суда еру дәрежесіне қарай тыңайтқыштар толық еритін (алынған үлгінің жартысы ериді), шамалы еритін (алынған үлгінің жартысынан азы ериді), ерімейтін (алынған тыңайтқыштың көлемі өзгермейді), болып бөлінеді.</w:t>
      </w:r>
    </w:p>
    <w:p w:rsidR="00F9045E" w:rsidRPr="00567ED8" w:rsidRDefault="00F9045E" w:rsidP="00F9045E">
      <w:pPr>
        <w:shd w:val="clear" w:color="auto" w:fill="FFFFFF"/>
        <w:autoSpaceDE w:val="0"/>
        <w:autoSpaceDN w:val="0"/>
        <w:adjustRightInd w:val="0"/>
        <w:ind w:firstLine="708"/>
        <w:jc w:val="both"/>
        <w:rPr>
          <w:color w:val="000000"/>
          <w:sz w:val="28"/>
          <w:szCs w:val="28"/>
        </w:rPr>
      </w:pPr>
      <w:r w:rsidRPr="00567ED8">
        <w:rPr>
          <w:noProof/>
          <w:color w:val="000000"/>
          <w:sz w:val="28"/>
          <w:szCs w:val="28"/>
        </w:rPr>
        <w:t>Суда толық еритін топқа кальций цианамидінен басқа барлық азот, калий және күрделі тыңайтқыштың кейбір түрлері жатады. Кальций цианамиді, фосфор мен әк тыңайтқыштары суда ерімейді.</w:t>
      </w:r>
    </w:p>
    <w:p w:rsidR="00F9045E" w:rsidRPr="00567ED8" w:rsidRDefault="00F9045E" w:rsidP="00F9045E">
      <w:pPr>
        <w:shd w:val="clear" w:color="auto" w:fill="FFFFFF"/>
        <w:autoSpaceDE w:val="0"/>
        <w:autoSpaceDN w:val="0"/>
        <w:adjustRightInd w:val="0"/>
        <w:ind w:firstLine="708"/>
        <w:jc w:val="both"/>
        <w:rPr>
          <w:color w:val="000000"/>
          <w:sz w:val="28"/>
          <w:szCs w:val="28"/>
        </w:rPr>
      </w:pPr>
      <w:r w:rsidRPr="00567ED8">
        <w:rPr>
          <w:noProof/>
          <w:color w:val="000000"/>
          <w:sz w:val="28"/>
          <w:szCs w:val="28"/>
        </w:rPr>
        <w:t>Тыңайтқышты қыздырылған ағаш кеміріне салғанда селитралар жарқ еткен ұшқын шашады, аммиак тұздары мен мочевинадан газ күйіндегі аммиак бөлінеді де түтінденіп жанады, калий тыңайтқыштары өзгеріссіз қалады.</w:t>
      </w:r>
    </w:p>
    <w:p w:rsidR="00F9045E" w:rsidRDefault="00F9045E" w:rsidP="00F9045E">
      <w:pPr>
        <w:shd w:val="clear" w:color="auto" w:fill="FFFFFF"/>
        <w:jc w:val="both"/>
        <w:rPr>
          <w:noProof/>
          <w:color w:val="000000"/>
          <w:sz w:val="28"/>
          <w:szCs w:val="28"/>
        </w:rPr>
      </w:pPr>
    </w:p>
    <w:p w:rsidR="00F9045E" w:rsidRDefault="00F9045E" w:rsidP="00F9045E">
      <w:pPr>
        <w:widowControl w:val="0"/>
        <w:tabs>
          <w:tab w:val="left" w:pos="317"/>
        </w:tabs>
        <w:ind w:hanging="281"/>
        <w:jc w:val="both"/>
        <w:rPr>
          <w:b/>
          <w:sz w:val="28"/>
          <w:szCs w:val="28"/>
        </w:rPr>
      </w:pPr>
      <w:r>
        <w:rPr>
          <w:b/>
          <w:color w:val="000000" w:themeColor="text1"/>
          <w:sz w:val="28"/>
          <w:szCs w:val="28"/>
        </w:rPr>
        <w:t xml:space="preserve">   </w:t>
      </w:r>
      <w:r w:rsidRPr="00567ED8">
        <w:rPr>
          <w:b/>
          <w:color w:val="000000" w:themeColor="text1"/>
          <w:sz w:val="28"/>
          <w:szCs w:val="28"/>
        </w:rPr>
        <w:t>Дәріс</w:t>
      </w:r>
      <w:r w:rsidRPr="00567ED8">
        <w:rPr>
          <w:b/>
          <w:sz w:val="28"/>
          <w:szCs w:val="28"/>
        </w:rPr>
        <w:t xml:space="preserve"> 8. Ғылыми – зерттеулер және ғылым туралы жалпы мәлімдеме. </w:t>
      </w:r>
    </w:p>
    <w:p w:rsidR="00F9045E" w:rsidRPr="00F9045E" w:rsidRDefault="00F9045E" w:rsidP="00F9045E">
      <w:pPr>
        <w:pStyle w:val="a5"/>
        <w:ind w:firstLine="709"/>
        <w:rPr>
          <w:kern w:val="2"/>
          <w:sz w:val="28"/>
          <w:szCs w:val="28"/>
        </w:rPr>
      </w:pPr>
      <w:r w:rsidRPr="00F9045E">
        <w:rPr>
          <w:kern w:val="2"/>
          <w:sz w:val="28"/>
          <w:szCs w:val="28"/>
        </w:rPr>
        <w:t xml:space="preserve">Бүгінгі таңда өндірістің тікелей итеруші күшіне айналған ғылымда ғылыми </w:t>
      </w:r>
      <w:r w:rsidRPr="00F9045E">
        <w:rPr>
          <w:kern w:val="2"/>
          <w:sz w:val="28"/>
          <w:szCs w:val="28"/>
        </w:rPr>
        <w:noBreakHyphen/>
        <w:t xml:space="preserve"> техникалық ревлюцияның мәні күннен – күнге артуда.</w:t>
      </w:r>
    </w:p>
    <w:p w:rsidR="00F9045E" w:rsidRPr="00567ED8" w:rsidRDefault="00F9045E" w:rsidP="00F9045E">
      <w:pPr>
        <w:ind w:firstLine="709"/>
        <w:jc w:val="both"/>
        <w:rPr>
          <w:rStyle w:val="apple-style-span"/>
          <w:color w:val="000000"/>
          <w:sz w:val="28"/>
          <w:szCs w:val="28"/>
        </w:rPr>
      </w:pPr>
      <w:r w:rsidRPr="00567ED8">
        <w:rPr>
          <w:b/>
          <w:bCs/>
          <w:sz w:val="28"/>
          <w:szCs w:val="28"/>
        </w:rPr>
        <w:t>Ғылым</w:t>
      </w:r>
      <w:r w:rsidRPr="00567ED8">
        <w:rPr>
          <w:sz w:val="28"/>
          <w:szCs w:val="28"/>
        </w:rPr>
        <w:t xml:space="preserve"> — жаңа білім алып, оны қолдануға бағытталған интеллектуалдық қызыметкер: </w:t>
      </w:r>
    </w:p>
    <w:p w:rsidR="00F9045E" w:rsidRPr="00567ED8" w:rsidRDefault="00F9045E" w:rsidP="00F9045E">
      <w:pPr>
        <w:jc w:val="both"/>
        <w:rPr>
          <w:rStyle w:val="apple-style-span"/>
          <w:color w:val="000000"/>
          <w:sz w:val="28"/>
          <w:szCs w:val="28"/>
        </w:rPr>
      </w:pPr>
      <w:r w:rsidRPr="00567ED8">
        <w:rPr>
          <w:rStyle w:val="apple-style-span"/>
          <w:color w:val="000000"/>
          <w:sz w:val="28"/>
          <w:szCs w:val="28"/>
        </w:rPr>
        <w:t xml:space="preserve">- технологиялық, экономикалық, қоғамдық, гуманитарлық проблемаларды шешу; </w:t>
      </w:r>
    </w:p>
    <w:p w:rsidR="00F9045E" w:rsidRPr="00567ED8" w:rsidRDefault="00F9045E" w:rsidP="00F9045E">
      <w:pPr>
        <w:jc w:val="both"/>
        <w:rPr>
          <w:rStyle w:val="apple-style-span"/>
          <w:color w:val="000000"/>
          <w:sz w:val="28"/>
          <w:szCs w:val="28"/>
        </w:rPr>
      </w:pPr>
      <w:r w:rsidRPr="00567ED8">
        <w:rPr>
          <w:rStyle w:val="apple-style-span"/>
          <w:color w:val="000000"/>
          <w:sz w:val="28"/>
          <w:szCs w:val="28"/>
        </w:rPr>
        <w:t xml:space="preserve">- ғылым, техника және өндірісті бір жүйе ретінде қамтамассыз ету. </w:t>
      </w:r>
    </w:p>
    <w:p w:rsidR="00F9045E" w:rsidRPr="00567ED8" w:rsidRDefault="00F9045E" w:rsidP="00F9045E">
      <w:pPr>
        <w:ind w:firstLine="709"/>
        <w:jc w:val="both"/>
        <w:rPr>
          <w:sz w:val="28"/>
          <w:szCs w:val="28"/>
        </w:rPr>
      </w:pPr>
      <w:r w:rsidRPr="00567ED8">
        <w:rPr>
          <w:sz w:val="28"/>
          <w:szCs w:val="28"/>
        </w:rPr>
        <w:t xml:space="preserve">Үлкен машина өндірісінің пайда болуы ғылымды өндірістің өзінің белсендіфакторына айналдырады. Ғылыми – техникалық революция жағдайында ғылымның түп тамырымен өзгеруі болды. Мұнда ғылым тек техниканы меңгеріп, соның деңгейіне жетуді ғана мақсат еткен жоқ, ол одан асып кетті. Саясаттануда, басқаруда, білім жүйесінде және материалдық өндірісте ғылымың қажеттілігі, басқа қызыметтерден қарағанда ғылымның даму жылдамдығын арттырды.   </w:t>
      </w:r>
    </w:p>
    <w:p w:rsidR="00F9045E" w:rsidRPr="00567ED8" w:rsidRDefault="00F9045E" w:rsidP="00F9045E">
      <w:pPr>
        <w:ind w:firstLine="709"/>
        <w:jc w:val="both"/>
        <w:rPr>
          <w:sz w:val="28"/>
          <w:szCs w:val="28"/>
        </w:rPr>
      </w:pPr>
      <w:r w:rsidRPr="00567ED8">
        <w:rPr>
          <w:spacing w:val="40"/>
          <w:sz w:val="28"/>
          <w:szCs w:val="28"/>
        </w:rPr>
        <w:t xml:space="preserve">Ғылымың жіктелуі. </w:t>
      </w:r>
      <w:r w:rsidRPr="00567ED8">
        <w:rPr>
          <w:sz w:val="28"/>
          <w:szCs w:val="28"/>
        </w:rPr>
        <w:t>Маркс бойынша келесідей жіктейді: техникалық, табиғи, қоғамдық және философия болып бөлінеді. Бұл жіктелудің негізіне материалдық әлемнің негізін зерттейтін барлық ғылымдар жатыр.</w:t>
      </w:r>
    </w:p>
    <w:p w:rsidR="00F9045E" w:rsidRPr="00567ED8" w:rsidRDefault="00F9045E" w:rsidP="00F9045E">
      <w:pPr>
        <w:ind w:firstLine="709"/>
        <w:jc w:val="both"/>
        <w:rPr>
          <w:sz w:val="28"/>
          <w:szCs w:val="28"/>
        </w:rPr>
      </w:pPr>
      <w:r w:rsidRPr="00567ED8">
        <w:rPr>
          <w:sz w:val="28"/>
          <w:szCs w:val="28"/>
        </w:rPr>
        <w:t xml:space="preserve">Ғылымды жіктеу проблемалары – барлық ғылыми білімің құрылымының проблемалары. Қазіргі заманғы ғылымның жіктелуі дифференциалдық және интегралдық болып бөлінуі. </w:t>
      </w:r>
    </w:p>
    <w:p w:rsidR="00F9045E" w:rsidRPr="00567ED8" w:rsidRDefault="00F9045E" w:rsidP="00F9045E">
      <w:pPr>
        <w:widowControl w:val="0"/>
        <w:tabs>
          <w:tab w:val="left" w:pos="317"/>
        </w:tabs>
        <w:ind w:hanging="281"/>
        <w:jc w:val="both"/>
        <w:rPr>
          <w:b/>
          <w:sz w:val="28"/>
          <w:szCs w:val="28"/>
        </w:rPr>
      </w:pPr>
      <w:r w:rsidRPr="00567ED8">
        <w:rPr>
          <w:sz w:val="28"/>
          <w:szCs w:val="28"/>
        </w:rPr>
        <w:t>Техикалық ғылымдарда табиғи денелердің мақсатты түрленуі деген жүйелік білім бар. Ғылыми техникалық білімді қосуға бағытталған алғашқы қадамдар Энгельсте көрінген жүйелеу және жіктеуден көрінеді.</w:t>
      </w:r>
    </w:p>
    <w:p w:rsidR="00F9045E" w:rsidRDefault="00F9045E" w:rsidP="00F9045E">
      <w:pPr>
        <w:shd w:val="clear" w:color="auto" w:fill="FFFFFF"/>
        <w:jc w:val="both"/>
        <w:rPr>
          <w:noProof/>
          <w:color w:val="000000"/>
          <w:sz w:val="28"/>
          <w:szCs w:val="28"/>
        </w:rPr>
      </w:pPr>
    </w:p>
    <w:p w:rsidR="00F9045E" w:rsidRPr="00567ED8" w:rsidRDefault="00F9045E" w:rsidP="00F9045E">
      <w:pPr>
        <w:widowControl w:val="0"/>
        <w:tabs>
          <w:tab w:val="left" w:pos="317"/>
        </w:tabs>
        <w:ind w:hanging="281"/>
        <w:jc w:val="both"/>
        <w:rPr>
          <w:b/>
          <w:sz w:val="28"/>
          <w:szCs w:val="28"/>
        </w:rPr>
      </w:pPr>
      <w:r w:rsidRPr="00567ED8">
        <w:rPr>
          <w:b/>
          <w:sz w:val="28"/>
          <w:szCs w:val="28"/>
        </w:rPr>
        <w:t>Дәріс 9. Ғылыми зерттеудің негізгі әдістемесі</w:t>
      </w:r>
    </w:p>
    <w:p w:rsidR="00F9045E" w:rsidRPr="00567ED8" w:rsidRDefault="00F9045E" w:rsidP="00F9045E">
      <w:pPr>
        <w:ind w:firstLine="720"/>
        <w:jc w:val="both"/>
        <w:rPr>
          <w:i/>
          <w:iCs/>
          <w:sz w:val="28"/>
          <w:szCs w:val="28"/>
          <w:u w:val="single"/>
        </w:rPr>
      </w:pPr>
    </w:p>
    <w:p w:rsidR="00F9045E" w:rsidRPr="00567ED8" w:rsidRDefault="00F9045E" w:rsidP="00F9045E">
      <w:pPr>
        <w:ind w:firstLine="709"/>
        <w:jc w:val="both"/>
        <w:rPr>
          <w:color w:val="000000"/>
          <w:sz w:val="28"/>
          <w:szCs w:val="28"/>
        </w:rPr>
      </w:pPr>
      <w:r w:rsidRPr="00567ED8">
        <w:rPr>
          <w:color w:val="000000"/>
          <w:sz w:val="28"/>
          <w:szCs w:val="28"/>
        </w:rPr>
        <w:t>Қазіргі заманғы ғылыми</w:t>
      </w:r>
      <w:r w:rsidRPr="00567ED8">
        <w:rPr>
          <w:color w:val="000000"/>
          <w:sz w:val="28"/>
          <w:szCs w:val="28"/>
        </w:rPr>
        <w:noBreakHyphen/>
        <w:t xml:space="preserve"> техиникалық ойлау қарастырылатын құбылыс пен процессті толық түсінуге бағытталған. Осылайша қарастыру меңгерілетін </w:t>
      </w:r>
      <w:r w:rsidRPr="00567ED8">
        <w:rPr>
          <w:color w:val="000000"/>
          <w:sz w:val="28"/>
          <w:szCs w:val="28"/>
        </w:rPr>
        <w:lastRenderedPageBreak/>
        <w:t xml:space="preserve">тыңғылықты қарым – қатына жасау, ол заттың пайда болу кезеңін, дамуын  және оның тарихи қолдануын қарастыра отырып мүмкін болды. </w:t>
      </w:r>
    </w:p>
    <w:p w:rsidR="00F9045E" w:rsidRPr="00567ED8" w:rsidRDefault="00F9045E" w:rsidP="00F9045E">
      <w:pPr>
        <w:ind w:firstLine="709"/>
        <w:jc w:val="both"/>
        <w:rPr>
          <w:color w:val="000000"/>
          <w:sz w:val="28"/>
          <w:szCs w:val="28"/>
        </w:rPr>
      </w:pPr>
      <w:r w:rsidRPr="00567ED8">
        <w:rPr>
          <w:color w:val="000000"/>
          <w:sz w:val="28"/>
          <w:szCs w:val="28"/>
        </w:rPr>
        <w:t xml:space="preserve">Белгілісі сол жаңа ғылыми нәтижелер мен бұрыннан бар білім диалектикалық қарым – қатынаста болады. </w:t>
      </w:r>
    </w:p>
    <w:p w:rsidR="00F9045E" w:rsidRPr="00567ED8" w:rsidRDefault="00F9045E" w:rsidP="00F9045E">
      <w:pPr>
        <w:ind w:firstLine="709"/>
        <w:jc w:val="both"/>
        <w:rPr>
          <w:color w:val="000000"/>
          <w:sz w:val="28"/>
          <w:szCs w:val="28"/>
        </w:rPr>
      </w:pPr>
      <w:r w:rsidRPr="00567ED8">
        <w:rPr>
          <w:color w:val="000000"/>
          <w:sz w:val="28"/>
          <w:szCs w:val="28"/>
        </w:rPr>
        <w:t xml:space="preserve">Ғылыми зерттеуде барлығы маңызды. Барлық назарды негізгі немесе басты проблемаларға аудара отырып, бір қарағанда маңыздылығы аз көрінетін жанама фактілерді де ұмытпау керек. Жиі байқалатыны мұндай фактілер маңызды жаңалықтың ашылуының көзі болып табылады. </w:t>
      </w:r>
    </w:p>
    <w:p w:rsidR="00F9045E" w:rsidRPr="00567ED8" w:rsidRDefault="00F9045E" w:rsidP="00F9045E">
      <w:pPr>
        <w:ind w:firstLine="709"/>
        <w:jc w:val="both"/>
        <w:rPr>
          <w:color w:val="000000"/>
          <w:sz w:val="28"/>
          <w:szCs w:val="28"/>
        </w:rPr>
      </w:pPr>
      <w:r w:rsidRPr="00567ED8">
        <w:rPr>
          <w:color w:val="000000"/>
          <w:sz w:val="28"/>
          <w:szCs w:val="28"/>
        </w:rPr>
        <w:t xml:space="preserve">Ғылымда қандай да бір ғылыми фактіні орнату жеткіліксіз, сонымен қатар оны қазіргі ғылым тұрғыдан түсіндіріп, жәнеде оның қоғамдық, теориялық және практикалық маңызын көрсету керек. </w:t>
      </w:r>
    </w:p>
    <w:p w:rsidR="00F9045E" w:rsidRDefault="00F9045E" w:rsidP="00F9045E">
      <w:pPr>
        <w:ind w:firstLine="709"/>
        <w:jc w:val="both"/>
        <w:rPr>
          <w:color w:val="000000"/>
          <w:sz w:val="28"/>
          <w:szCs w:val="28"/>
        </w:rPr>
      </w:pPr>
      <w:r w:rsidRPr="00567ED8">
        <w:rPr>
          <w:color w:val="000000"/>
          <w:sz w:val="28"/>
          <w:szCs w:val="28"/>
        </w:rPr>
        <w:t xml:space="preserve">Практикадан, қоршаған әлемді бақылаудан жәнеде өмір қажеттілігінен идея туады. Идея негізіне нақты фактілер мен оқиғалар жатады. Өмір нақты тапсырмаларды жүктейді, бірақта өнімді идея мен шешім бірден пайда болмайды. Сол кезде зерттеушінің таңсық дүиеге жаңа шешім беру қасиеті келеді. </w:t>
      </w:r>
    </w:p>
    <w:p w:rsidR="00F9045E" w:rsidRDefault="00F9045E" w:rsidP="00F9045E">
      <w:pPr>
        <w:shd w:val="clear" w:color="auto" w:fill="FFFFFF"/>
        <w:jc w:val="both"/>
        <w:rPr>
          <w:sz w:val="28"/>
          <w:szCs w:val="28"/>
        </w:rPr>
      </w:pPr>
    </w:p>
    <w:p w:rsidR="00F9045E" w:rsidRPr="00567ED8" w:rsidRDefault="00F9045E" w:rsidP="00F9045E">
      <w:pPr>
        <w:framePr w:hSpace="180" w:wrap="around" w:vAnchor="text" w:hAnchor="text" w:y="1"/>
        <w:tabs>
          <w:tab w:val="left" w:pos="459"/>
        </w:tabs>
        <w:suppressOverlap/>
        <w:jc w:val="both"/>
        <w:rPr>
          <w:b/>
          <w:sz w:val="28"/>
          <w:szCs w:val="28"/>
        </w:rPr>
      </w:pPr>
      <w:r w:rsidRPr="00567ED8">
        <w:rPr>
          <w:b/>
          <w:color w:val="000000" w:themeColor="text1"/>
          <w:sz w:val="28"/>
          <w:szCs w:val="28"/>
        </w:rPr>
        <w:t>Дәріс</w:t>
      </w:r>
      <w:r w:rsidRPr="00567ED8">
        <w:rPr>
          <w:b/>
          <w:sz w:val="28"/>
          <w:szCs w:val="28"/>
        </w:rPr>
        <w:t xml:space="preserve"> 10.  Ғылыми зерттеудің бағытын таңдау және ғылыми-ізденіс жұмыстарының кезеңдері</w:t>
      </w:r>
    </w:p>
    <w:p w:rsidR="00F9045E" w:rsidRPr="00567ED8" w:rsidRDefault="00F9045E" w:rsidP="00F9045E">
      <w:pPr>
        <w:rPr>
          <w:sz w:val="28"/>
          <w:szCs w:val="28"/>
        </w:rPr>
      </w:pPr>
    </w:p>
    <w:p w:rsidR="00F9045E" w:rsidRPr="00567ED8" w:rsidRDefault="00F9045E" w:rsidP="00F9045E">
      <w:pPr>
        <w:pStyle w:val="afb"/>
        <w:spacing w:before="0" w:beforeAutospacing="0" w:after="0" w:afterAutospacing="0"/>
        <w:ind w:firstLine="709"/>
        <w:jc w:val="both"/>
        <w:rPr>
          <w:color w:val="000000"/>
          <w:sz w:val="28"/>
          <w:szCs w:val="28"/>
          <w:lang w:val="kk-KZ"/>
        </w:rPr>
      </w:pPr>
      <w:r w:rsidRPr="00567ED8">
        <w:rPr>
          <w:color w:val="000000"/>
          <w:sz w:val="28"/>
          <w:szCs w:val="28"/>
          <w:lang w:val="kk-KZ"/>
        </w:rPr>
        <w:t xml:space="preserve">Ғылыми зерттеу бағытын таңдау мақсаты зерттеу әдісін анықтау және берілген тапсырмаларды шешу қабілеті арқылы анықталады. Осы сатыда ғылыми – техникалық әдебиетті жинау және таңдау нормотивті – техникалық құжат, аналог жайында ақпарат және тақырыпқа қатысты басқа да материалдар іске асады. </w:t>
      </w:r>
    </w:p>
    <w:p w:rsidR="00F9045E" w:rsidRPr="00567ED8" w:rsidRDefault="00F9045E" w:rsidP="00F9045E">
      <w:pPr>
        <w:pStyle w:val="afb"/>
        <w:spacing w:before="0" w:beforeAutospacing="0" w:after="0" w:afterAutospacing="0"/>
        <w:ind w:firstLine="709"/>
        <w:jc w:val="both"/>
        <w:rPr>
          <w:color w:val="000000"/>
          <w:sz w:val="28"/>
          <w:szCs w:val="28"/>
          <w:lang w:val="kk-KZ"/>
        </w:rPr>
      </w:pPr>
      <w:r w:rsidRPr="00567ED8">
        <w:rPr>
          <w:color w:val="000000"/>
          <w:sz w:val="28"/>
          <w:szCs w:val="28"/>
          <w:lang w:val="kk-KZ"/>
        </w:rPr>
        <w:t xml:space="preserve">Ғылыми зерттеу бағытын таңдау сатысында тапсырманы шешу мүмкіншілігі қалыптасады; жаңа өнімді енгізудің экономикалық эффективтілігі анықталады.  </w:t>
      </w:r>
    </w:p>
    <w:p w:rsidR="00F9045E" w:rsidRPr="00567ED8" w:rsidRDefault="00F9045E" w:rsidP="00F9045E">
      <w:pPr>
        <w:pStyle w:val="afb"/>
        <w:spacing w:before="0" w:beforeAutospacing="0" w:after="0" w:afterAutospacing="0"/>
        <w:ind w:firstLine="709"/>
        <w:jc w:val="both"/>
        <w:rPr>
          <w:color w:val="000000"/>
          <w:sz w:val="28"/>
          <w:szCs w:val="28"/>
          <w:lang w:val="kk-KZ"/>
        </w:rPr>
      </w:pPr>
      <w:r w:rsidRPr="00567ED8">
        <w:rPr>
          <w:color w:val="000000"/>
          <w:sz w:val="28"/>
          <w:szCs w:val="28"/>
          <w:lang w:val="kk-KZ"/>
        </w:rPr>
        <w:t xml:space="preserve">Нәтижені бағалау жұмыстың жалпыланға нәтижесі жазылған есеп жасау мен оны безендірумен сипатталады. </w:t>
      </w:r>
    </w:p>
    <w:p w:rsidR="00F9045E" w:rsidRDefault="00F9045E" w:rsidP="00F9045E">
      <w:pPr>
        <w:shd w:val="clear" w:color="auto" w:fill="FFFFFF"/>
        <w:jc w:val="both"/>
        <w:rPr>
          <w:rStyle w:val="apple-style-span"/>
          <w:color w:val="000000"/>
          <w:sz w:val="28"/>
          <w:szCs w:val="28"/>
        </w:rPr>
      </w:pPr>
      <w:r w:rsidRPr="00567ED8">
        <w:rPr>
          <w:rStyle w:val="apple-style-span"/>
          <w:color w:val="000000"/>
          <w:sz w:val="28"/>
          <w:szCs w:val="28"/>
        </w:rPr>
        <w:t>Ғылыми - техникалық жұмыстардың орындалу тізбегі, саты сапасы мен олардыдың орындалу тізбегі, саты сапасы мен олардың мазмұны зерттеу бағытымен байланысты, ҒТЖ сипаты мен қиындылығы, тақырыптың дайындалу дәрежесіне байланысты.</w:t>
      </w:r>
    </w:p>
    <w:p w:rsidR="00F9045E" w:rsidRDefault="00F9045E" w:rsidP="00F9045E">
      <w:pPr>
        <w:shd w:val="clear" w:color="auto" w:fill="FFFFFF"/>
        <w:jc w:val="both"/>
        <w:rPr>
          <w:rStyle w:val="apple-style-span"/>
          <w:color w:val="000000"/>
          <w:sz w:val="28"/>
          <w:szCs w:val="28"/>
        </w:rPr>
      </w:pPr>
    </w:p>
    <w:tbl>
      <w:tblPr>
        <w:tblpPr w:leftFromText="180" w:rightFromText="180" w:bottomFromText="200" w:vertAnchor="text" w:tblpY="1"/>
        <w:tblOverlap w:val="never"/>
        <w:tblW w:w="9210" w:type="dxa"/>
        <w:tblLayout w:type="fixed"/>
        <w:tblLook w:val="04A0"/>
      </w:tblPr>
      <w:tblGrid>
        <w:gridCol w:w="9210"/>
      </w:tblGrid>
      <w:tr w:rsidR="00F9045E" w:rsidRPr="0056390E" w:rsidTr="00D36842">
        <w:trPr>
          <w:cantSplit/>
        </w:trPr>
        <w:tc>
          <w:tcPr>
            <w:tcW w:w="4381" w:type="dxa"/>
            <w:hideMark/>
          </w:tcPr>
          <w:p w:rsidR="00F9045E" w:rsidRDefault="00F9045E" w:rsidP="00D36842">
            <w:pPr>
              <w:ind w:hanging="281"/>
              <w:rPr>
                <w:b/>
                <w:sz w:val="28"/>
                <w:szCs w:val="28"/>
              </w:rPr>
            </w:pPr>
            <w:r w:rsidRPr="00567ED8">
              <w:rPr>
                <w:b/>
                <w:color w:val="000000" w:themeColor="text1"/>
                <w:sz w:val="28"/>
                <w:szCs w:val="28"/>
              </w:rPr>
              <w:lastRenderedPageBreak/>
              <w:t>Д</w:t>
            </w:r>
            <w:r>
              <w:rPr>
                <w:b/>
                <w:color w:val="000000" w:themeColor="text1"/>
                <w:sz w:val="28"/>
                <w:szCs w:val="28"/>
              </w:rPr>
              <w:t>Д</w:t>
            </w:r>
            <w:r w:rsidRPr="00567ED8">
              <w:rPr>
                <w:b/>
                <w:color w:val="000000" w:themeColor="text1"/>
                <w:sz w:val="28"/>
                <w:szCs w:val="28"/>
              </w:rPr>
              <w:t>әріс</w:t>
            </w:r>
            <w:r w:rsidRPr="00567ED8">
              <w:rPr>
                <w:b/>
                <w:bCs/>
                <w:noProof/>
                <w:color w:val="000000"/>
                <w:sz w:val="28"/>
                <w:szCs w:val="28"/>
              </w:rPr>
              <w:t xml:space="preserve"> 11. </w:t>
            </w:r>
            <w:r w:rsidRPr="00567ED8">
              <w:rPr>
                <w:b/>
                <w:sz w:val="28"/>
                <w:szCs w:val="28"/>
              </w:rPr>
              <w:t xml:space="preserve"> Теориялық зерттеу</w:t>
            </w:r>
          </w:p>
          <w:p w:rsidR="00F9045E" w:rsidRPr="00567ED8" w:rsidRDefault="00F9045E" w:rsidP="00D36842">
            <w:pPr>
              <w:ind w:hanging="281"/>
              <w:rPr>
                <w:b/>
                <w:sz w:val="28"/>
                <w:szCs w:val="28"/>
              </w:rPr>
            </w:pPr>
          </w:p>
          <w:p w:rsidR="00F9045E" w:rsidRPr="00F9045E" w:rsidRDefault="00F9045E" w:rsidP="00F9045E">
            <w:pPr>
              <w:pStyle w:val="ac"/>
              <w:numPr>
                <w:ilvl w:val="0"/>
                <w:numId w:val="33"/>
              </w:numPr>
              <w:spacing w:after="0" w:line="240" w:lineRule="auto"/>
              <w:ind w:left="0"/>
              <w:jc w:val="both"/>
              <w:rPr>
                <w:rFonts w:ascii="Times New Roman" w:hAnsi="Times New Roman"/>
                <w:b/>
                <w:bCs/>
                <w:noProof/>
                <w:color w:val="000000"/>
                <w:sz w:val="28"/>
                <w:szCs w:val="28"/>
                <w:lang w:val="kk-KZ"/>
              </w:rPr>
            </w:pPr>
            <w:r w:rsidRPr="00F9045E">
              <w:rPr>
                <w:rFonts w:ascii="Times New Roman" w:hAnsi="Times New Roman"/>
                <w:color w:val="000000"/>
                <w:sz w:val="28"/>
                <w:szCs w:val="28"/>
                <w:lang w:val="kk-KZ"/>
              </w:rPr>
              <w:t>Теориялық зерттеу диссертацияны жазудың міндетті бөлігі болып табылады. Аталған маңызды бөлімдегі зерттеу көлемі мен тереңдігі сәйкесінше ғылыми мамандықпен анықталады, сонымен қатар ізденушінің мүмкіндігі мен оның қабілетіне байланысты. Теоретикалық зерттеу аксиомаларға, заңдарға, принциптерге, теоремаларға жәнеде логикалық құрылымға негізделеді. Олардың мәне жаңа бір зерттеу нәтижесін алмас бұрын сол тақырыптағы өткен білімдерге талдау жасай келе логикалық үйлесімді жаңа нәтиже алу.</w:t>
            </w:r>
          </w:p>
        </w:tc>
      </w:tr>
      <w:tr w:rsidR="00F9045E" w:rsidRPr="0056390E" w:rsidTr="00D36842">
        <w:trPr>
          <w:cantSplit/>
        </w:trPr>
        <w:tc>
          <w:tcPr>
            <w:tcW w:w="4381" w:type="dxa"/>
            <w:hideMark/>
          </w:tcPr>
          <w:p w:rsidR="00F9045E" w:rsidRPr="00567ED8" w:rsidRDefault="00F9045E" w:rsidP="00D36842">
            <w:pPr>
              <w:tabs>
                <w:tab w:val="left" w:pos="317"/>
              </w:tabs>
              <w:jc w:val="both"/>
              <w:rPr>
                <w:sz w:val="28"/>
                <w:szCs w:val="28"/>
              </w:rPr>
            </w:pPr>
          </w:p>
        </w:tc>
      </w:tr>
    </w:tbl>
    <w:p w:rsidR="00F9045E" w:rsidRPr="00567ED8" w:rsidRDefault="00F9045E" w:rsidP="00F9045E">
      <w:pPr>
        <w:ind w:firstLine="709"/>
        <w:jc w:val="both"/>
        <w:rPr>
          <w:color w:val="000000"/>
          <w:sz w:val="28"/>
          <w:szCs w:val="28"/>
        </w:rPr>
      </w:pPr>
      <w:r w:rsidRPr="00567ED8">
        <w:rPr>
          <w:color w:val="000000"/>
          <w:sz w:val="28"/>
          <w:szCs w:val="28"/>
        </w:rPr>
        <w:br/>
        <w:t xml:space="preserve">          Теоретикалық зерттеудің басты мақсаты келесі тапырмаларды шешу болып табылады:  </w:t>
      </w:r>
    </w:p>
    <w:p w:rsidR="00F9045E" w:rsidRPr="00567ED8" w:rsidRDefault="00F9045E" w:rsidP="00F9045E">
      <w:pPr>
        <w:numPr>
          <w:ilvl w:val="0"/>
          <w:numId w:val="29"/>
        </w:numPr>
        <w:ind w:left="0" w:firstLine="709"/>
        <w:jc w:val="both"/>
        <w:rPr>
          <w:color w:val="000000"/>
          <w:sz w:val="28"/>
          <w:szCs w:val="28"/>
        </w:rPr>
      </w:pPr>
      <w:r w:rsidRPr="00567ED8">
        <w:rPr>
          <w:color w:val="000000"/>
          <w:sz w:val="28"/>
          <w:szCs w:val="28"/>
        </w:rPr>
        <w:t xml:space="preserve">зерттелетін заттың физикалық табиғатын, құбылысты және процесстерді оқу; </w:t>
      </w:r>
    </w:p>
    <w:p w:rsidR="00F9045E" w:rsidRPr="00567ED8" w:rsidRDefault="00F9045E" w:rsidP="00F9045E">
      <w:pPr>
        <w:numPr>
          <w:ilvl w:val="0"/>
          <w:numId w:val="29"/>
        </w:numPr>
        <w:ind w:left="0" w:firstLine="709"/>
        <w:jc w:val="both"/>
        <w:rPr>
          <w:color w:val="000000"/>
          <w:sz w:val="28"/>
          <w:szCs w:val="28"/>
        </w:rPr>
      </w:pPr>
      <w:r w:rsidRPr="00567ED8">
        <w:rPr>
          <w:color w:val="000000"/>
          <w:sz w:val="28"/>
          <w:szCs w:val="28"/>
        </w:rPr>
        <w:t>жалпы және жеке сипаттамасына негіздей принциптік моделін орнату;</w:t>
      </w:r>
    </w:p>
    <w:p w:rsidR="00F9045E" w:rsidRPr="00567ED8" w:rsidRDefault="00F9045E" w:rsidP="00F9045E">
      <w:pPr>
        <w:numPr>
          <w:ilvl w:val="0"/>
          <w:numId w:val="29"/>
        </w:numPr>
        <w:ind w:left="0" w:firstLine="709"/>
        <w:jc w:val="both"/>
        <w:rPr>
          <w:color w:val="000000"/>
          <w:sz w:val="28"/>
          <w:szCs w:val="28"/>
        </w:rPr>
      </w:pPr>
      <w:r w:rsidRPr="00567ED8">
        <w:rPr>
          <w:color w:val="000000"/>
          <w:sz w:val="28"/>
          <w:szCs w:val="28"/>
        </w:rPr>
        <w:t>зерттелетін заттың мүмкін болатын эквивалентті моделін салыстыру;</w:t>
      </w:r>
    </w:p>
    <w:p w:rsidR="00F9045E" w:rsidRPr="00567ED8" w:rsidRDefault="00F9045E" w:rsidP="00F9045E">
      <w:pPr>
        <w:numPr>
          <w:ilvl w:val="0"/>
          <w:numId w:val="29"/>
        </w:numPr>
        <w:ind w:left="0" w:firstLine="709"/>
        <w:jc w:val="both"/>
        <w:rPr>
          <w:color w:val="000000"/>
          <w:sz w:val="28"/>
          <w:szCs w:val="28"/>
        </w:rPr>
      </w:pPr>
      <w:r w:rsidRPr="00567ED8">
        <w:rPr>
          <w:color w:val="000000"/>
          <w:sz w:val="28"/>
          <w:szCs w:val="28"/>
        </w:rPr>
        <w:t>функционерлеген заттың мүмкін болатын эквивалентін салыстыру;</w:t>
      </w:r>
    </w:p>
    <w:p w:rsidR="00F9045E" w:rsidRPr="00567ED8" w:rsidRDefault="00F9045E" w:rsidP="00F9045E">
      <w:pPr>
        <w:numPr>
          <w:ilvl w:val="0"/>
          <w:numId w:val="29"/>
        </w:numPr>
        <w:ind w:left="0" w:firstLine="709"/>
        <w:jc w:val="both"/>
        <w:rPr>
          <w:color w:val="000000"/>
          <w:sz w:val="28"/>
          <w:szCs w:val="28"/>
        </w:rPr>
      </w:pPr>
      <w:r w:rsidRPr="00567ED8">
        <w:rPr>
          <w:color w:val="000000"/>
          <w:sz w:val="28"/>
          <w:szCs w:val="28"/>
        </w:rPr>
        <w:t>зерттелетін заттың внвлиз, синтез және оптимизация параметрін шешу.</w:t>
      </w:r>
    </w:p>
    <w:p w:rsidR="00F9045E" w:rsidRPr="00567ED8" w:rsidRDefault="00F9045E" w:rsidP="00F9045E">
      <w:pPr>
        <w:ind w:firstLine="709"/>
        <w:jc w:val="both"/>
        <w:rPr>
          <w:color w:val="000000"/>
          <w:sz w:val="28"/>
          <w:szCs w:val="28"/>
        </w:rPr>
      </w:pPr>
      <w:r w:rsidRPr="00567ED8">
        <w:rPr>
          <w:color w:val="000000"/>
          <w:sz w:val="28"/>
          <w:szCs w:val="28"/>
        </w:rPr>
        <w:t>Теоретикалық зерттеуде жалпы қабылданған, барлығына ортақ әдістермен қатар, арнайы әдістер де қолданады. Жалпыға қабылданған әдістер келесілер:</w:t>
      </w:r>
    </w:p>
    <w:p w:rsidR="00F9045E" w:rsidRPr="00567ED8" w:rsidRDefault="00F9045E" w:rsidP="00F9045E">
      <w:pPr>
        <w:numPr>
          <w:ilvl w:val="0"/>
          <w:numId w:val="30"/>
        </w:numPr>
        <w:ind w:left="0" w:firstLine="709"/>
        <w:jc w:val="both"/>
        <w:rPr>
          <w:color w:val="000000"/>
          <w:sz w:val="28"/>
          <w:szCs w:val="28"/>
        </w:rPr>
      </w:pPr>
      <w:r w:rsidRPr="00567ED8">
        <w:rPr>
          <w:i/>
          <w:iCs/>
          <w:color w:val="000000"/>
          <w:sz w:val="28"/>
          <w:szCs w:val="28"/>
        </w:rPr>
        <w:t>салыстыру</w:t>
      </w:r>
      <w:r w:rsidRPr="00567ED8">
        <w:rPr>
          <w:color w:val="000000"/>
          <w:sz w:val="28"/>
          <w:szCs w:val="28"/>
        </w:rPr>
        <w:t> – берілген заттың біртекті қасиетін басқалармен сәйкестендіру (сапалық және сандық);</w:t>
      </w:r>
    </w:p>
    <w:p w:rsidR="00F9045E" w:rsidRPr="00567ED8" w:rsidRDefault="00F9045E" w:rsidP="00F9045E">
      <w:pPr>
        <w:numPr>
          <w:ilvl w:val="0"/>
          <w:numId w:val="30"/>
        </w:numPr>
        <w:ind w:left="0" w:firstLine="709"/>
        <w:jc w:val="both"/>
        <w:rPr>
          <w:color w:val="000000"/>
          <w:sz w:val="28"/>
          <w:szCs w:val="28"/>
        </w:rPr>
      </w:pPr>
      <w:r w:rsidRPr="00567ED8">
        <w:rPr>
          <w:i/>
          <w:iCs/>
          <w:color w:val="000000"/>
          <w:sz w:val="28"/>
          <w:szCs w:val="28"/>
        </w:rPr>
        <w:t>талдау</w:t>
      </w:r>
      <w:r w:rsidRPr="00567ED8">
        <w:rPr>
          <w:color w:val="000000"/>
          <w:sz w:val="28"/>
          <w:szCs w:val="28"/>
        </w:rPr>
        <w:t>– жалпы затты ойша немесе физикалық тұрғыдан жеке оны құрап тұрған элементтерге бөлу;</w:t>
      </w:r>
    </w:p>
    <w:p w:rsidR="00F9045E" w:rsidRPr="00567ED8" w:rsidRDefault="00F9045E" w:rsidP="00F9045E">
      <w:pPr>
        <w:numPr>
          <w:ilvl w:val="0"/>
          <w:numId w:val="30"/>
        </w:numPr>
        <w:ind w:left="0" w:firstLine="709"/>
        <w:jc w:val="both"/>
        <w:rPr>
          <w:color w:val="000000"/>
          <w:sz w:val="28"/>
          <w:szCs w:val="28"/>
        </w:rPr>
      </w:pPr>
      <w:r w:rsidRPr="00567ED8">
        <w:rPr>
          <w:i/>
          <w:iCs/>
          <w:color w:val="000000"/>
          <w:sz w:val="28"/>
          <w:szCs w:val="28"/>
        </w:rPr>
        <w:t>синтез</w:t>
      </w:r>
      <w:r w:rsidRPr="00567ED8">
        <w:rPr>
          <w:color w:val="000000"/>
          <w:sz w:val="28"/>
          <w:szCs w:val="28"/>
        </w:rPr>
        <w:t> – жеке құрап тұрған элементтерді ойша немесе физикалық тұрғыдан қосу;</w:t>
      </w:r>
    </w:p>
    <w:p w:rsidR="00F9045E" w:rsidRPr="00567ED8" w:rsidRDefault="00F9045E" w:rsidP="00F9045E">
      <w:pPr>
        <w:numPr>
          <w:ilvl w:val="0"/>
          <w:numId w:val="30"/>
        </w:numPr>
        <w:ind w:left="0" w:firstLine="709"/>
        <w:jc w:val="both"/>
        <w:rPr>
          <w:color w:val="000000"/>
          <w:sz w:val="28"/>
          <w:szCs w:val="28"/>
        </w:rPr>
      </w:pPr>
      <w:r w:rsidRPr="00567ED8">
        <w:rPr>
          <w:i/>
          <w:iCs/>
          <w:color w:val="000000"/>
          <w:sz w:val="28"/>
          <w:szCs w:val="28"/>
        </w:rPr>
        <w:t>жалпылау</w:t>
      </w:r>
      <w:r w:rsidRPr="00567ED8">
        <w:rPr>
          <w:color w:val="000000"/>
          <w:sz w:val="28"/>
          <w:szCs w:val="28"/>
        </w:rPr>
        <w:t xml:space="preserve"> – бірнеше топтағы обьектілерге олардың сыны мен қасиетін орналастыру; </w:t>
      </w:r>
    </w:p>
    <w:p w:rsidR="00F9045E" w:rsidRPr="00567ED8" w:rsidRDefault="00F9045E" w:rsidP="00F9045E">
      <w:pPr>
        <w:numPr>
          <w:ilvl w:val="0"/>
          <w:numId w:val="30"/>
        </w:numPr>
        <w:ind w:left="0" w:firstLine="709"/>
        <w:jc w:val="both"/>
        <w:rPr>
          <w:color w:val="000000"/>
          <w:sz w:val="28"/>
          <w:szCs w:val="28"/>
        </w:rPr>
      </w:pPr>
      <w:r w:rsidRPr="00567ED8">
        <w:rPr>
          <w:i/>
          <w:iCs/>
          <w:color w:val="000000"/>
          <w:sz w:val="28"/>
          <w:szCs w:val="28"/>
        </w:rPr>
        <w:t>индукция</w:t>
      </w:r>
      <w:r w:rsidRPr="00567ED8">
        <w:rPr>
          <w:color w:val="000000"/>
          <w:sz w:val="28"/>
          <w:szCs w:val="28"/>
        </w:rPr>
        <w:t> – жеке жағдайдан жалпы қортынды жасау;</w:t>
      </w:r>
    </w:p>
    <w:p w:rsidR="00F9045E" w:rsidRPr="00567ED8" w:rsidRDefault="00F9045E" w:rsidP="00F9045E">
      <w:pPr>
        <w:numPr>
          <w:ilvl w:val="0"/>
          <w:numId w:val="30"/>
        </w:numPr>
        <w:ind w:left="0" w:firstLine="709"/>
        <w:jc w:val="both"/>
        <w:rPr>
          <w:color w:val="000000"/>
          <w:sz w:val="28"/>
          <w:szCs w:val="28"/>
        </w:rPr>
      </w:pPr>
      <w:r w:rsidRPr="00567ED8">
        <w:rPr>
          <w:i/>
          <w:iCs/>
          <w:color w:val="000000"/>
          <w:sz w:val="28"/>
          <w:szCs w:val="28"/>
        </w:rPr>
        <w:t>дедукция</w:t>
      </w:r>
      <w:r w:rsidRPr="00567ED8">
        <w:rPr>
          <w:color w:val="000000"/>
          <w:sz w:val="28"/>
          <w:szCs w:val="28"/>
        </w:rPr>
        <w:t> – жалпы жағдайдан жеке сипатты қортынды жасау;</w:t>
      </w:r>
    </w:p>
    <w:p w:rsidR="00F9045E" w:rsidRPr="00567ED8" w:rsidRDefault="00F9045E" w:rsidP="00F9045E">
      <w:pPr>
        <w:numPr>
          <w:ilvl w:val="0"/>
          <w:numId w:val="31"/>
        </w:numPr>
        <w:ind w:left="0" w:firstLine="709"/>
        <w:jc w:val="both"/>
        <w:rPr>
          <w:color w:val="000000"/>
          <w:sz w:val="28"/>
          <w:szCs w:val="28"/>
        </w:rPr>
      </w:pPr>
      <w:r w:rsidRPr="00567ED8">
        <w:rPr>
          <w:i/>
          <w:iCs/>
          <w:color w:val="000000"/>
          <w:sz w:val="28"/>
          <w:szCs w:val="28"/>
        </w:rPr>
        <w:t>ой эксперименті</w:t>
      </w:r>
      <w:r w:rsidRPr="00567ED8">
        <w:rPr>
          <w:color w:val="000000"/>
          <w:sz w:val="28"/>
          <w:szCs w:val="28"/>
        </w:rPr>
        <w:t> –  материалдық іске асуы мүмкін емес үлгілердің комбинациясы;</w:t>
      </w:r>
    </w:p>
    <w:p w:rsidR="00F9045E" w:rsidRPr="00567ED8" w:rsidRDefault="00F9045E" w:rsidP="00F9045E">
      <w:pPr>
        <w:numPr>
          <w:ilvl w:val="0"/>
          <w:numId w:val="31"/>
        </w:numPr>
        <w:ind w:left="0" w:firstLine="709"/>
        <w:jc w:val="both"/>
        <w:rPr>
          <w:color w:val="000000"/>
          <w:sz w:val="28"/>
          <w:szCs w:val="28"/>
        </w:rPr>
      </w:pPr>
      <w:r w:rsidRPr="00567ED8">
        <w:rPr>
          <w:i/>
          <w:iCs/>
          <w:color w:val="000000"/>
          <w:sz w:val="28"/>
          <w:szCs w:val="28"/>
        </w:rPr>
        <w:t>идеализация</w:t>
      </w:r>
      <w:r w:rsidRPr="00567ED8">
        <w:rPr>
          <w:color w:val="000000"/>
          <w:sz w:val="28"/>
          <w:szCs w:val="28"/>
        </w:rPr>
        <w:t> – затты, оның шын іске асу шартын есепке алмай ойша іске астыру.</w:t>
      </w:r>
    </w:p>
    <w:p w:rsidR="00F9045E" w:rsidRPr="00567ED8" w:rsidRDefault="00F9045E" w:rsidP="00F9045E">
      <w:pPr>
        <w:numPr>
          <w:ilvl w:val="0"/>
          <w:numId w:val="31"/>
        </w:numPr>
        <w:ind w:left="0" w:firstLine="709"/>
        <w:jc w:val="both"/>
        <w:rPr>
          <w:color w:val="000000"/>
          <w:sz w:val="28"/>
          <w:szCs w:val="28"/>
        </w:rPr>
      </w:pPr>
      <w:r w:rsidRPr="00567ED8">
        <w:rPr>
          <w:i/>
          <w:iCs/>
          <w:color w:val="000000"/>
          <w:sz w:val="28"/>
          <w:szCs w:val="28"/>
        </w:rPr>
        <w:t>формализация </w:t>
      </w:r>
      <w:r w:rsidRPr="00567ED8">
        <w:rPr>
          <w:color w:val="000000"/>
          <w:sz w:val="28"/>
          <w:szCs w:val="28"/>
        </w:rPr>
        <w:t xml:space="preserve">– операция арқылы заттың құрылымы мен өтетін процесстердің заңдылығын анықтауға көмектесетін жалпыланған белгілі моделдерді құру. </w:t>
      </w:r>
    </w:p>
    <w:p w:rsidR="00F9045E" w:rsidRPr="00567ED8" w:rsidRDefault="00F9045E" w:rsidP="00F9045E">
      <w:pPr>
        <w:numPr>
          <w:ilvl w:val="0"/>
          <w:numId w:val="31"/>
        </w:numPr>
        <w:tabs>
          <w:tab w:val="clear" w:pos="720"/>
          <w:tab w:val="num" w:pos="0"/>
        </w:tabs>
        <w:ind w:left="0" w:firstLine="709"/>
        <w:jc w:val="both"/>
        <w:rPr>
          <w:color w:val="000000"/>
          <w:sz w:val="28"/>
          <w:szCs w:val="28"/>
        </w:rPr>
      </w:pPr>
      <w:r w:rsidRPr="00567ED8">
        <w:rPr>
          <w:color w:val="000000"/>
          <w:sz w:val="28"/>
          <w:szCs w:val="28"/>
        </w:rPr>
        <w:lastRenderedPageBreak/>
        <w:t>моделдеу –зерттелетін заттың орнын ауыстыратын моделді құру және меңгеру жәнеде соңынан алынған ақпаратты түпнұсқаға көшіру.</w:t>
      </w:r>
    </w:p>
    <w:p w:rsidR="00F9045E" w:rsidRPr="00567ED8" w:rsidRDefault="00F9045E" w:rsidP="00F9045E">
      <w:pPr>
        <w:jc w:val="both"/>
        <w:rPr>
          <w:color w:val="000000"/>
          <w:sz w:val="28"/>
          <w:szCs w:val="28"/>
        </w:rPr>
      </w:pPr>
    </w:p>
    <w:p w:rsidR="00F9045E" w:rsidRPr="00567ED8" w:rsidRDefault="00F9045E" w:rsidP="00F9045E">
      <w:pPr>
        <w:ind w:firstLine="720"/>
        <w:jc w:val="both"/>
        <w:rPr>
          <w:sz w:val="28"/>
          <w:szCs w:val="28"/>
        </w:rPr>
      </w:pPr>
    </w:p>
    <w:p w:rsidR="00F9045E" w:rsidRPr="00567ED8" w:rsidRDefault="00F9045E" w:rsidP="00F9045E">
      <w:pPr>
        <w:framePr w:hSpace="180" w:wrap="around" w:vAnchor="text" w:hAnchor="text" w:y="1"/>
        <w:ind w:hanging="281"/>
        <w:suppressOverlap/>
        <w:rPr>
          <w:sz w:val="28"/>
          <w:szCs w:val="28"/>
        </w:rPr>
      </w:pPr>
      <w:r>
        <w:rPr>
          <w:b/>
          <w:color w:val="000000" w:themeColor="text1"/>
          <w:sz w:val="28"/>
          <w:szCs w:val="28"/>
        </w:rPr>
        <w:t xml:space="preserve">    Д</w:t>
      </w:r>
      <w:r w:rsidRPr="00567ED8">
        <w:rPr>
          <w:b/>
          <w:color w:val="000000" w:themeColor="text1"/>
          <w:sz w:val="28"/>
          <w:szCs w:val="28"/>
        </w:rPr>
        <w:t>әріс</w:t>
      </w:r>
      <w:r w:rsidRPr="00567ED8">
        <w:rPr>
          <w:sz w:val="28"/>
          <w:szCs w:val="28"/>
        </w:rPr>
        <w:t xml:space="preserve"> 12. </w:t>
      </w:r>
      <w:r w:rsidRPr="00567ED8">
        <w:rPr>
          <w:b/>
          <w:sz w:val="28"/>
          <w:szCs w:val="28"/>
        </w:rPr>
        <w:t xml:space="preserve"> Эксперименттік зерттеу</w:t>
      </w:r>
      <w:r w:rsidRPr="00567ED8">
        <w:rPr>
          <w:sz w:val="28"/>
          <w:szCs w:val="28"/>
        </w:rPr>
        <w:t xml:space="preserve"> </w:t>
      </w:r>
    </w:p>
    <w:p w:rsidR="00F9045E" w:rsidRDefault="00F9045E" w:rsidP="00F9045E">
      <w:pPr>
        <w:ind w:firstLine="720"/>
        <w:jc w:val="both"/>
        <w:rPr>
          <w:b/>
          <w:iCs/>
          <w:sz w:val="28"/>
          <w:szCs w:val="28"/>
        </w:rPr>
      </w:pPr>
    </w:p>
    <w:p w:rsidR="00F9045E" w:rsidRPr="00567ED8" w:rsidRDefault="00F9045E" w:rsidP="00F9045E">
      <w:pPr>
        <w:ind w:firstLine="720"/>
        <w:jc w:val="both"/>
        <w:rPr>
          <w:b/>
          <w:iCs/>
          <w:sz w:val="28"/>
          <w:szCs w:val="28"/>
        </w:rPr>
      </w:pPr>
    </w:p>
    <w:p w:rsidR="00F9045E" w:rsidRPr="00567ED8" w:rsidRDefault="00F9045E" w:rsidP="00F9045E">
      <w:pPr>
        <w:ind w:firstLine="709"/>
        <w:jc w:val="both"/>
        <w:rPr>
          <w:sz w:val="28"/>
          <w:szCs w:val="28"/>
        </w:rPr>
      </w:pPr>
      <w:r w:rsidRPr="00567ED8">
        <w:rPr>
          <w:iCs/>
          <w:sz w:val="28"/>
          <w:szCs w:val="28"/>
        </w:rPr>
        <w:t xml:space="preserve">Негізі ғылым болып табылатын ғылыми зерттеудің маңызды құрама бөлігі болып эксперимент  </w:t>
      </w:r>
      <w:r w:rsidRPr="00567ED8">
        <w:rPr>
          <w:sz w:val="28"/>
          <w:szCs w:val="28"/>
        </w:rPr>
        <w:t xml:space="preserve"> (көбіне биологиялық, қоғамдық, педагогикалық және психологиялық ғылымдарда қолданады) </w:t>
      </w:r>
      <w:r w:rsidRPr="00567ED8">
        <w:rPr>
          <w:iCs/>
          <w:sz w:val="28"/>
          <w:szCs w:val="28"/>
        </w:rPr>
        <w:t xml:space="preserve">табылады. Түрлендіруші эксперимент зерттелетін үлгінің функциясы мен структурасына белсенді өзгертеді.  Зерттеуші үлгінің дамуына сәйкес жасырын тенденцияға сәйкес алдын – ала сәйкес болатын шарт қояды. Эксперимен процессі кезінде затқа әсер ету мен оның нәтижесі арасындағы байланыс орнатылады. </w:t>
      </w:r>
    </w:p>
    <w:p w:rsidR="00F9045E" w:rsidRDefault="00F9045E" w:rsidP="00F9045E">
      <w:pPr>
        <w:shd w:val="clear" w:color="auto" w:fill="FFFFFF"/>
        <w:jc w:val="both"/>
        <w:rPr>
          <w:sz w:val="28"/>
          <w:szCs w:val="28"/>
        </w:rPr>
      </w:pPr>
      <w:r w:rsidRPr="00567ED8">
        <w:rPr>
          <w:sz w:val="28"/>
          <w:szCs w:val="28"/>
        </w:rPr>
        <w:t>Теорияның математикалық теориясы зерттеу жүргізудің үйлесімді шартын анықтайды. Эксперименттің математикалық теориясы зерттеу жүргізудің үйлесімді шартын анықтайды жәнеде ол шарт зерттелетін заттың физикалық табиғатын толық анықтамағанда да анықталады</w:t>
      </w:r>
      <w:r>
        <w:rPr>
          <w:sz w:val="28"/>
          <w:szCs w:val="28"/>
        </w:rPr>
        <w:t>.</w:t>
      </w:r>
    </w:p>
    <w:p w:rsidR="00F9045E" w:rsidRDefault="00F9045E" w:rsidP="00F9045E">
      <w:pPr>
        <w:shd w:val="clear" w:color="auto" w:fill="FFFFFF"/>
        <w:jc w:val="both"/>
        <w:rPr>
          <w:sz w:val="28"/>
          <w:szCs w:val="28"/>
        </w:rPr>
      </w:pPr>
    </w:p>
    <w:p w:rsidR="00F9045E" w:rsidRPr="00567ED8" w:rsidRDefault="00F9045E" w:rsidP="00F9045E">
      <w:pPr>
        <w:jc w:val="both"/>
        <w:rPr>
          <w:rStyle w:val="apple-style-span"/>
          <w:color w:val="000000"/>
          <w:sz w:val="28"/>
          <w:szCs w:val="28"/>
        </w:rPr>
      </w:pPr>
    </w:p>
    <w:p w:rsidR="00F9045E" w:rsidRPr="00567ED8" w:rsidRDefault="00F9045E" w:rsidP="00F9045E">
      <w:pPr>
        <w:framePr w:hSpace="180" w:wrap="around" w:vAnchor="text" w:hAnchor="page" w:x="1963" w:y="311"/>
        <w:tabs>
          <w:tab w:val="left" w:pos="317"/>
        </w:tabs>
        <w:ind w:hanging="281"/>
        <w:suppressOverlap/>
        <w:jc w:val="both"/>
        <w:rPr>
          <w:b/>
          <w:sz w:val="28"/>
          <w:szCs w:val="28"/>
        </w:rPr>
      </w:pPr>
      <w:r w:rsidRPr="00567ED8">
        <w:rPr>
          <w:b/>
          <w:color w:val="000000" w:themeColor="text1"/>
          <w:sz w:val="28"/>
          <w:szCs w:val="28"/>
        </w:rPr>
        <w:t>Дәріс</w:t>
      </w:r>
      <w:r w:rsidRPr="00567ED8">
        <w:rPr>
          <w:b/>
          <w:bCs/>
          <w:noProof/>
          <w:color w:val="000000"/>
          <w:sz w:val="28"/>
          <w:szCs w:val="28"/>
        </w:rPr>
        <w:t xml:space="preserve"> 13. </w:t>
      </w:r>
      <w:r w:rsidRPr="00567ED8">
        <w:rPr>
          <w:b/>
          <w:sz w:val="28"/>
          <w:szCs w:val="28"/>
        </w:rPr>
        <w:t xml:space="preserve"> Ғылыми жұмыстардың нәтижесін өңдеу</w:t>
      </w:r>
    </w:p>
    <w:p w:rsidR="00F9045E" w:rsidRPr="0056390E" w:rsidRDefault="00F9045E" w:rsidP="00F9045E">
      <w:pPr>
        <w:ind w:firstLine="720"/>
        <w:jc w:val="both"/>
        <w:rPr>
          <w:sz w:val="28"/>
          <w:szCs w:val="28"/>
        </w:rPr>
      </w:pPr>
    </w:p>
    <w:p w:rsidR="00F9045E" w:rsidRPr="00567ED8" w:rsidRDefault="00F9045E" w:rsidP="00F9045E">
      <w:pPr>
        <w:pStyle w:val="afb"/>
        <w:spacing w:before="0" w:beforeAutospacing="0" w:after="0" w:afterAutospacing="0"/>
        <w:ind w:firstLine="709"/>
        <w:jc w:val="both"/>
        <w:rPr>
          <w:sz w:val="28"/>
          <w:szCs w:val="28"/>
          <w:lang w:val="kk-KZ"/>
        </w:rPr>
      </w:pPr>
    </w:p>
    <w:p w:rsidR="00F9045E" w:rsidRPr="00567ED8" w:rsidRDefault="00F9045E" w:rsidP="00F9045E">
      <w:pPr>
        <w:pStyle w:val="afb"/>
        <w:spacing w:before="0" w:beforeAutospacing="0" w:after="0" w:afterAutospacing="0"/>
        <w:ind w:firstLine="709"/>
        <w:jc w:val="both"/>
        <w:rPr>
          <w:rStyle w:val="apple-converted-space"/>
          <w:rFonts w:eastAsiaTheme="majorEastAsia"/>
          <w:color w:val="000000"/>
          <w:lang w:val="kk-KZ"/>
        </w:rPr>
      </w:pPr>
    </w:p>
    <w:p w:rsidR="00F9045E" w:rsidRPr="00567ED8" w:rsidRDefault="00F9045E" w:rsidP="00F9045E">
      <w:pPr>
        <w:pStyle w:val="afb"/>
        <w:spacing w:before="0" w:beforeAutospacing="0" w:after="0" w:afterAutospacing="0"/>
        <w:ind w:firstLine="709"/>
        <w:jc w:val="both"/>
        <w:rPr>
          <w:color w:val="000000"/>
          <w:sz w:val="28"/>
          <w:szCs w:val="28"/>
          <w:lang w:val="kk-KZ"/>
        </w:rPr>
      </w:pPr>
      <w:r w:rsidRPr="00567ED8">
        <w:rPr>
          <w:color w:val="000000"/>
          <w:sz w:val="28"/>
          <w:szCs w:val="28"/>
          <w:lang w:val="kk-KZ"/>
        </w:rPr>
        <w:t xml:space="preserve">Ғылыми зерттеуді қамтамассыз ететін тапсырманың маңызы зор. Ең озық әдіспен ақпараттарды жинау, іздеу, сақтау, өңдеу және беру маңызды.  </w:t>
      </w:r>
    </w:p>
    <w:p w:rsidR="00F9045E" w:rsidRPr="00567ED8" w:rsidRDefault="00F9045E" w:rsidP="00F9045E">
      <w:pPr>
        <w:pStyle w:val="afb"/>
        <w:spacing w:before="0" w:beforeAutospacing="0" w:after="0" w:afterAutospacing="0"/>
        <w:ind w:firstLine="709"/>
        <w:jc w:val="both"/>
        <w:rPr>
          <w:color w:val="000000"/>
          <w:sz w:val="28"/>
          <w:szCs w:val="28"/>
          <w:lang w:val="kk-KZ"/>
        </w:rPr>
      </w:pPr>
      <w:r w:rsidRPr="00567ED8">
        <w:rPr>
          <w:color w:val="000000"/>
          <w:sz w:val="28"/>
          <w:szCs w:val="28"/>
          <w:lang w:val="kk-KZ"/>
        </w:rPr>
        <w:t xml:space="preserve">Бірнеше қатарды ерекшелеуге болады: </w:t>
      </w:r>
    </w:p>
    <w:p w:rsidR="00F9045E" w:rsidRPr="00567ED8" w:rsidRDefault="00F9045E" w:rsidP="00F9045E">
      <w:pPr>
        <w:pStyle w:val="afb"/>
        <w:spacing w:before="0" w:beforeAutospacing="0" w:after="0" w:afterAutospacing="0"/>
        <w:ind w:firstLine="709"/>
        <w:jc w:val="both"/>
        <w:rPr>
          <w:color w:val="000000"/>
          <w:sz w:val="28"/>
          <w:szCs w:val="28"/>
          <w:lang w:val="kk-KZ"/>
        </w:rPr>
      </w:pPr>
      <w:r w:rsidRPr="00567ED8">
        <w:rPr>
          <w:color w:val="000000"/>
          <w:sz w:val="28"/>
          <w:szCs w:val="28"/>
          <w:lang w:val="kk-KZ"/>
        </w:rPr>
        <w:t xml:space="preserve">Техникалық (инженерлік), есептеуіш техника мен автоматтандырылған ақпараттық – іздеу жүйесі, программалау, есептеуіш техниканы программамен қамтамассыз етумен байланыстысырманы шешумен байланысты. </w:t>
      </w:r>
    </w:p>
    <w:p w:rsidR="00F9045E" w:rsidRPr="00567ED8" w:rsidRDefault="00F9045E" w:rsidP="00F9045E">
      <w:pPr>
        <w:pStyle w:val="afb"/>
        <w:spacing w:before="0" w:beforeAutospacing="0" w:after="0" w:afterAutospacing="0"/>
        <w:ind w:firstLine="709"/>
        <w:jc w:val="both"/>
        <w:rPr>
          <w:color w:val="000000"/>
          <w:sz w:val="28"/>
          <w:szCs w:val="28"/>
          <w:lang w:val="kk-KZ"/>
        </w:rPr>
      </w:pPr>
      <w:r w:rsidRPr="00567ED8">
        <w:rPr>
          <w:color w:val="000000"/>
          <w:sz w:val="28"/>
          <w:szCs w:val="28"/>
          <w:lang w:val="kk-KZ"/>
        </w:rPr>
        <w:t xml:space="preserve">Ақпараттық жүйелер. Халықты ақпаратпен қамтамассыз ету үшін ақпараттық жүйені жасау, қолдану және өңдеу. Осыған айланысты «информатика» термині пайда болды.  </w:t>
      </w:r>
    </w:p>
    <w:p w:rsidR="00F9045E" w:rsidRPr="00567ED8" w:rsidRDefault="00F9045E" w:rsidP="00F9045E">
      <w:pPr>
        <w:pStyle w:val="afb"/>
        <w:spacing w:before="0" w:beforeAutospacing="0" w:after="0" w:afterAutospacing="0"/>
        <w:ind w:firstLine="709"/>
        <w:jc w:val="both"/>
        <w:rPr>
          <w:color w:val="000000"/>
          <w:sz w:val="28"/>
          <w:szCs w:val="28"/>
          <w:lang w:val="kk-KZ"/>
        </w:rPr>
      </w:pPr>
      <w:r w:rsidRPr="00567ED8">
        <w:rPr>
          <w:color w:val="000000"/>
          <w:sz w:val="28"/>
          <w:szCs w:val="28"/>
          <w:lang w:val="kk-KZ"/>
        </w:rPr>
        <w:t xml:space="preserve">Ақпаратты пайдаланушылар. </w:t>
      </w:r>
    </w:p>
    <w:p w:rsidR="00F9045E" w:rsidRPr="00567ED8" w:rsidRDefault="00F9045E" w:rsidP="00F9045E">
      <w:pPr>
        <w:pStyle w:val="afb"/>
        <w:spacing w:before="0" w:beforeAutospacing="0" w:after="0" w:afterAutospacing="0"/>
        <w:ind w:firstLine="709"/>
        <w:jc w:val="both"/>
        <w:rPr>
          <w:color w:val="000000"/>
          <w:sz w:val="28"/>
          <w:szCs w:val="28"/>
          <w:lang w:val="kk-KZ"/>
        </w:rPr>
      </w:pPr>
      <w:r w:rsidRPr="00567ED8">
        <w:rPr>
          <w:color w:val="000000"/>
          <w:sz w:val="28"/>
          <w:szCs w:val="28"/>
          <w:lang w:val="kk-KZ"/>
        </w:rPr>
        <w:t xml:space="preserve">Әр тұтынушының ақпараттық жүйеге, өз  сұранысы бар. Жәнеде оның талабы жеке адамдық пікір. Бірақта рационалдық түсінік бойынша ақпараттық жүйені пайдаланушы тұтынушылар келесі топтарға бөлінеді: </w:t>
      </w:r>
    </w:p>
    <w:p w:rsidR="00F9045E" w:rsidRPr="00567ED8" w:rsidRDefault="00F9045E" w:rsidP="00F9045E">
      <w:pPr>
        <w:pStyle w:val="afb"/>
        <w:numPr>
          <w:ilvl w:val="0"/>
          <w:numId w:val="35"/>
        </w:numPr>
        <w:spacing w:before="0" w:beforeAutospacing="0" w:after="0" w:afterAutospacing="0"/>
        <w:ind w:left="0"/>
        <w:jc w:val="both"/>
        <w:rPr>
          <w:color w:val="000000"/>
          <w:sz w:val="28"/>
          <w:szCs w:val="28"/>
          <w:lang w:val="kk-KZ"/>
        </w:rPr>
      </w:pPr>
      <w:r w:rsidRPr="00567ED8">
        <w:rPr>
          <w:color w:val="000000"/>
          <w:sz w:val="28"/>
          <w:szCs w:val="28"/>
          <w:lang w:val="kk-KZ"/>
        </w:rPr>
        <w:t>Ғылыми зерттеуді өткізумен байланысты;</w:t>
      </w:r>
    </w:p>
    <w:p w:rsidR="00F9045E" w:rsidRPr="00567ED8" w:rsidRDefault="00F9045E" w:rsidP="00F9045E">
      <w:pPr>
        <w:pStyle w:val="afb"/>
        <w:numPr>
          <w:ilvl w:val="0"/>
          <w:numId w:val="35"/>
        </w:numPr>
        <w:spacing w:before="0" w:beforeAutospacing="0" w:after="0" w:afterAutospacing="0"/>
        <w:ind w:left="0"/>
        <w:jc w:val="both"/>
        <w:rPr>
          <w:color w:val="000000"/>
          <w:sz w:val="28"/>
          <w:szCs w:val="28"/>
          <w:lang w:val="kk-KZ"/>
        </w:rPr>
      </w:pPr>
      <w:r w:rsidRPr="00567ED8">
        <w:rPr>
          <w:color w:val="000000"/>
          <w:sz w:val="28"/>
          <w:szCs w:val="28"/>
          <w:lang w:val="kk-KZ"/>
        </w:rPr>
        <w:t>Жаңа техниканы жасау мен өңдеумен байланысты;</w:t>
      </w:r>
    </w:p>
    <w:p w:rsidR="00F9045E" w:rsidRPr="00567ED8" w:rsidRDefault="00F9045E" w:rsidP="00F9045E">
      <w:pPr>
        <w:pStyle w:val="afb"/>
        <w:numPr>
          <w:ilvl w:val="0"/>
          <w:numId w:val="35"/>
        </w:numPr>
        <w:spacing w:before="0" w:beforeAutospacing="0" w:after="0" w:afterAutospacing="0"/>
        <w:ind w:left="0"/>
        <w:jc w:val="both"/>
        <w:rPr>
          <w:color w:val="000000"/>
          <w:sz w:val="28"/>
          <w:szCs w:val="28"/>
          <w:lang w:val="kk-KZ"/>
        </w:rPr>
      </w:pPr>
      <w:r w:rsidRPr="00567ED8">
        <w:rPr>
          <w:color w:val="000000"/>
          <w:sz w:val="28"/>
          <w:szCs w:val="28"/>
          <w:lang w:val="kk-KZ"/>
        </w:rPr>
        <w:t>Басқару шешімін қабылдаумен байланысты;</w:t>
      </w:r>
    </w:p>
    <w:p w:rsidR="00F9045E" w:rsidRPr="00567ED8" w:rsidRDefault="00F9045E" w:rsidP="00F9045E">
      <w:pPr>
        <w:pStyle w:val="afb"/>
        <w:numPr>
          <w:ilvl w:val="0"/>
          <w:numId w:val="35"/>
        </w:numPr>
        <w:spacing w:before="0" w:beforeAutospacing="0" w:after="0" w:afterAutospacing="0"/>
        <w:ind w:left="0"/>
        <w:jc w:val="both"/>
        <w:rPr>
          <w:color w:val="000000"/>
          <w:sz w:val="28"/>
          <w:szCs w:val="28"/>
          <w:lang w:val="kk-KZ"/>
        </w:rPr>
      </w:pPr>
      <w:r w:rsidRPr="00567ED8">
        <w:rPr>
          <w:color w:val="000000"/>
          <w:sz w:val="28"/>
          <w:szCs w:val="28"/>
          <w:lang w:val="kk-KZ"/>
        </w:rPr>
        <w:t>Жаңа техниканы жасаумен байланысты.</w:t>
      </w:r>
    </w:p>
    <w:p w:rsidR="00F9045E" w:rsidRDefault="00F9045E" w:rsidP="00F9045E">
      <w:pPr>
        <w:shd w:val="clear" w:color="auto" w:fill="FFFFFF"/>
        <w:jc w:val="both"/>
        <w:rPr>
          <w:sz w:val="28"/>
          <w:szCs w:val="28"/>
        </w:rPr>
      </w:pPr>
    </w:p>
    <w:p w:rsidR="00F9045E" w:rsidRPr="00567ED8" w:rsidRDefault="00F9045E" w:rsidP="00F9045E">
      <w:pPr>
        <w:ind w:hanging="281"/>
        <w:rPr>
          <w:szCs w:val="28"/>
        </w:rPr>
      </w:pPr>
      <w:r w:rsidRPr="00567ED8">
        <w:rPr>
          <w:b/>
          <w:sz w:val="28"/>
          <w:szCs w:val="28"/>
        </w:rPr>
        <w:t>Дәріс 14. Тәжірибе нәтижесі бойынша ғылыми мақалалар дайындау</w:t>
      </w:r>
    </w:p>
    <w:p w:rsidR="00F9045E" w:rsidRPr="00567ED8" w:rsidRDefault="00F9045E" w:rsidP="00F9045E">
      <w:pPr>
        <w:ind w:firstLine="720"/>
        <w:jc w:val="both"/>
        <w:rPr>
          <w:sz w:val="28"/>
          <w:szCs w:val="28"/>
        </w:rPr>
      </w:pPr>
    </w:p>
    <w:p w:rsidR="00F9045E" w:rsidRPr="00567ED8" w:rsidRDefault="00F9045E" w:rsidP="00F9045E">
      <w:pPr>
        <w:ind w:firstLine="709"/>
        <w:jc w:val="both"/>
        <w:rPr>
          <w:sz w:val="28"/>
          <w:szCs w:val="28"/>
        </w:rPr>
      </w:pPr>
      <w:r w:rsidRPr="00567ED8">
        <w:rPr>
          <w:sz w:val="28"/>
          <w:szCs w:val="28"/>
        </w:rPr>
        <w:t>Енгізу екі сынмен жіктеледі: материалдық іске асыру; іске асқан заттың жұмысшы функциясы.</w:t>
      </w:r>
    </w:p>
    <w:p w:rsidR="00F9045E" w:rsidRPr="00567ED8" w:rsidRDefault="00F9045E" w:rsidP="00F9045E">
      <w:pPr>
        <w:ind w:firstLine="709"/>
        <w:jc w:val="both"/>
        <w:rPr>
          <w:sz w:val="28"/>
          <w:szCs w:val="28"/>
        </w:rPr>
      </w:pPr>
      <w:r w:rsidRPr="00567ED8">
        <w:rPr>
          <w:sz w:val="28"/>
          <w:szCs w:val="28"/>
        </w:rPr>
        <w:lastRenderedPageBreak/>
        <w:t>Енгізу материалдық іске асыру формасына қарай келесі топтарға бөлінеді: басқару мен сынаудың тәсілі, тұтынатын өнім, процессті автоматтандыру мен басқару, автоматтандыру мен басқару жүйесі, алгаритм мен бағдарлама, зерттеуді қамтамассыз ету әдісі, стандарттар.</w:t>
      </w:r>
    </w:p>
    <w:p w:rsidR="00F9045E" w:rsidRPr="00567ED8" w:rsidRDefault="00F9045E" w:rsidP="00F9045E">
      <w:pPr>
        <w:ind w:firstLine="709"/>
        <w:jc w:val="both"/>
        <w:rPr>
          <w:sz w:val="28"/>
          <w:szCs w:val="28"/>
        </w:rPr>
      </w:pPr>
      <w:r w:rsidRPr="00567ED8">
        <w:rPr>
          <w:sz w:val="28"/>
          <w:szCs w:val="28"/>
        </w:rPr>
        <w:t>Енгізілетін заттың жұмыс функциясына қарай енгізу:</w:t>
      </w:r>
    </w:p>
    <w:p w:rsidR="00F9045E" w:rsidRPr="00567ED8" w:rsidRDefault="00F9045E" w:rsidP="00F9045E">
      <w:pPr>
        <w:jc w:val="both"/>
        <w:rPr>
          <w:sz w:val="28"/>
          <w:szCs w:val="28"/>
        </w:rPr>
      </w:pPr>
      <w:r w:rsidRPr="00567ED8">
        <w:rPr>
          <w:sz w:val="28"/>
          <w:szCs w:val="28"/>
        </w:rPr>
        <w:t>ғимараттар мен құрылыстың іске асуы;</w:t>
      </w:r>
    </w:p>
    <w:p w:rsidR="00F9045E" w:rsidRPr="00567ED8" w:rsidRDefault="00F9045E" w:rsidP="00F9045E">
      <w:pPr>
        <w:jc w:val="both"/>
        <w:rPr>
          <w:sz w:val="28"/>
          <w:szCs w:val="28"/>
        </w:rPr>
      </w:pPr>
      <w:r w:rsidRPr="00567ED8">
        <w:rPr>
          <w:sz w:val="28"/>
          <w:szCs w:val="28"/>
        </w:rPr>
        <w:t>өнімді дайындау;</w:t>
      </w:r>
    </w:p>
    <w:p w:rsidR="00F9045E" w:rsidRPr="00567ED8" w:rsidRDefault="00F9045E" w:rsidP="00F9045E">
      <w:pPr>
        <w:jc w:val="both"/>
        <w:rPr>
          <w:sz w:val="28"/>
          <w:szCs w:val="28"/>
        </w:rPr>
      </w:pPr>
      <w:r w:rsidRPr="00567ED8">
        <w:rPr>
          <w:sz w:val="28"/>
          <w:szCs w:val="28"/>
        </w:rPr>
        <w:t>ұйымдастыру және басқару жүйесін орнату;</w:t>
      </w:r>
    </w:p>
    <w:p w:rsidR="00F9045E" w:rsidRPr="00567ED8" w:rsidRDefault="00F9045E" w:rsidP="00F9045E">
      <w:pPr>
        <w:jc w:val="both"/>
        <w:rPr>
          <w:sz w:val="28"/>
          <w:szCs w:val="28"/>
        </w:rPr>
      </w:pPr>
      <w:r w:rsidRPr="00567ED8">
        <w:rPr>
          <w:sz w:val="28"/>
          <w:szCs w:val="28"/>
        </w:rPr>
        <w:t xml:space="preserve">өндірістік қызыметте типтік нормативті – әдістемелік қызмет пен өндірісті қолдану. </w:t>
      </w:r>
    </w:p>
    <w:p w:rsidR="00F9045E" w:rsidRPr="00567ED8" w:rsidRDefault="00F9045E" w:rsidP="00F9045E">
      <w:pPr>
        <w:ind w:firstLine="851"/>
        <w:jc w:val="both"/>
        <w:rPr>
          <w:sz w:val="28"/>
          <w:szCs w:val="28"/>
        </w:rPr>
      </w:pPr>
      <w:r w:rsidRPr="00567ED8">
        <w:rPr>
          <w:sz w:val="28"/>
          <w:szCs w:val="28"/>
        </w:rPr>
        <w:t xml:space="preserve">Енгізу процессі тәжірибелік – өндірістік және сериялық болып бөлінеді. </w:t>
      </w:r>
    </w:p>
    <w:p w:rsidR="00F9045E" w:rsidRDefault="00F9045E" w:rsidP="00F9045E">
      <w:pPr>
        <w:shd w:val="clear" w:color="auto" w:fill="FFFFFF"/>
        <w:jc w:val="both"/>
        <w:rPr>
          <w:sz w:val="28"/>
          <w:szCs w:val="28"/>
        </w:rPr>
      </w:pPr>
    </w:p>
    <w:p w:rsidR="00D36842" w:rsidRPr="00567ED8" w:rsidRDefault="00D36842" w:rsidP="00D36842">
      <w:pPr>
        <w:framePr w:hSpace="180" w:wrap="around" w:vAnchor="text" w:hAnchor="text" w:y="1"/>
        <w:ind w:hanging="281"/>
        <w:suppressOverlap/>
        <w:rPr>
          <w:b/>
          <w:sz w:val="28"/>
          <w:szCs w:val="28"/>
        </w:rPr>
      </w:pPr>
      <w:r w:rsidRPr="00D36842">
        <w:rPr>
          <w:b/>
          <w:sz w:val="28"/>
          <w:szCs w:val="28"/>
        </w:rPr>
        <w:t>1Дәріс №</w:t>
      </w:r>
      <w:r w:rsidR="004857F4">
        <w:rPr>
          <w:b/>
          <w:sz w:val="28"/>
          <w:szCs w:val="28"/>
        </w:rPr>
        <w:t>1</w:t>
      </w:r>
      <w:r w:rsidRPr="00D36842">
        <w:rPr>
          <w:b/>
          <w:sz w:val="28"/>
          <w:szCs w:val="28"/>
        </w:rPr>
        <w:t>5.</w:t>
      </w:r>
      <w:r w:rsidRPr="00567ED8">
        <w:rPr>
          <w:sz w:val="28"/>
          <w:szCs w:val="28"/>
        </w:rPr>
        <w:t xml:space="preserve"> </w:t>
      </w:r>
      <w:r w:rsidRPr="00567ED8">
        <w:rPr>
          <w:b/>
          <w:sz w:val="28"/>
          <w:szCs w:val="28"/>
        </w:rPr>
        <w:t>Жұмысты бейнелеу және қорғауды рәсімдеу</w:t>
      </w:r>
    </w:p>
    <w:p w:rsidR="00D36842" w:rsidRDefault="00D36842" w:rsidP="00D36842">
      <w:pPr>
        <w:ind w:firstLine="720"/>
        <w:jc w:val="both"/>
        <w:rPr>
          <w:sz w:val="28"/>
          <w:szCs w:val="28"/>
        </w:rPr>
      </w:pPr>
    </w:p>
    <w:p w:rsidR="00D36842" w:rsidRDefault="00D36842" w:rsidP="00D36842">
      <w:pPr>
        <w:ind w:firstLine="720"/>
        <w:jc w:val="both"/>
        <w:rPr>
          <w:sz w:val="28"/>
          <w:szCs w:val="28"/>
        </w:rPr>
      </w:pPr>
    </w:p>
    <w:p w:rsidR="00D36842" w:rsidRPr="00567ED8" w:rsidRDefault="00D36842" w:rsidP="00D36842">
      <w:pPr>
        <w:ind w:firstLine="720"/>
        <w:jc w:val="both"/>
        <w:rPr>
          <w:sz w:val="28"/>
          <w:szCs w:val="28"/>
        </w:rPr>
      </w:pPr>
      <w:r w:rsidRPr="00567ED8">
        <w:rPr>
          <w:sz w:val="28"/>
          <w:szCs w:val="28"/>
        </w:rPr>
        <w:t xml:space="preserve">Кейбір материалдардың түрлерін  ұсынуды рәсімдеу  </w:t>
      </w:r>
    </w:p>
    <w:p w:rsidR="00D36842" w:rsidRPr="004857F4" w:rsidRDefault="00D36842" w:rsidP="00D36842">
      <w:pPr>
        <w:pStyle w:val="ac"/>
        <w:numPr>
          <w:ilvl w:val="0"/>
          <w:numId w:val="38"/>
        </w:numPr>
        <w:spacing w:after="0" w:line="240" w:lineRule="auto"/>
        <w:ind w:left="0"/>
        <w:jc w:val="both"/>
        <w:rPr>
          <w:rFonts w:ascii="Times New Roman" w:hAnsi="Times New Roman"/>
          <w:color w:val="333333"/>
          <w:sz w:val="28"/>
          <w:szCs w:val="28"/>
          <w:shd w:val="clear" w:color="auto" w:fill="FFFFFF"/>
          <w:lang w:val="kk-KZ"/>
        </w:rPr>
      </w:pPr>
      <w:r w:rsidRPr="004857F4">
        <w:rPr>
          <w:rFonts w:ascii="Times New Roman" w:hAnsi="Times New Roman"/>
          <w:color w:val="333333"/>
          <w:sz w:val="28"/>
          <w:szCs w:val="28"/>
          <w:shd w:val="clear" w:color="auto" w:fill="FFFFFF"/>
          <w:lang w:val="kk-KZ"/>
        </w:rPr>
        <w:t xml:space="preserve">Нәтижелерді әдеби түрде рәсімдеу; </w:t>
      </w:r>
    </w:p>
    <w:p w:rsidR="00495F08" w:rsidRDefault="00D36842" w:rsidP="00D36842">
      <w:pPr>
        <w:shd w:val="clear" w:color="auto" w:fill="FFFFFF"/>
        <w:jc w:val="both"/>
        <w:rPr>
          <w:noProof/>
          <w:color w:val="000000"/>
          <w:spacing w:val="4"/>
          <w:sz w:val="28"/>
          <w:szCs w:val="28"/>
        </w:rPr>
      </w:pPr>
      <w:r w:rsidRPr="00567ED8">
        <w:rPr>
          <w:color w:val="333333"/>
          <w:sz w:val="28"/>
          <w:szCs w:val="28"/>
          <w:shd w:val="clear" w:color="auto" w:fill="FFFFFF"/>
        </w:rPr>
        <w:t>Нәтижелерді әдеби түрде рәсімдеу – зерттеудің маңызды бөлігі. Ол қисындылықты, негіздемені бекітумен, түсініксіз жерлерді анықтаумен байланысты. Осыған қоса, бұл кезең зерттеу ұсыныстарын дәлелді түрде ашуға ынталандырады және негізгі идеяларды, әдістерді, қорытындылар мен</w:t>
      </w:r>
      <w:r w:rsidRPr="00567ED8">
        <w:rPr>
          <w:color w:val="333333"/>
          <w:sz w:val="28"/>
          <w:szCs w:val="28"/>
        </w:rPr>
        <w:br/>
      </w:r>
      <w:r w:rsidRPr="00567ED8">
        <w:rPr>
          <w:color w:val="333333"/>
          <w:sz w:val="28"/>
          <w:szCs w:val="28"/>
          <w:shd w:val="clear" w:color="auto" w:fill="FFFFFF"/>
        </w:rPr>
        <w:t>ұсыныстарды нақты түрде беруді талап етеді.</w:t>
      </w:r>
      <w:r w:rsidRPr="00567ED8">
        <w:rPr>
          <w:color w:val="333333"/>
          <w:sz w:val="28"/>
          <w:szCs w:val="28"/>
        </w:rPr>
        <w:br/>
      </w:r>
      <w:r w:rsidRPr="00567ED8">
        <w:rPr>
          <w:color w:val="333333"/>
          <w:sz w:val="28"/>
          <w:szCs w:val="28"/>
        </w:rPr>
        <w:br/>
      </w:r>
      <w:r w:rsidRPr="00567ED8">
        <w:rPr>
          <w:color w:val="333333"/>
          <w:sz w:val="28"/>
          <w:szCs w:val="28"/>
          <w:shd w:val="clear" w:color="auto" w:fill="FFFFFF"/>
        </w:rPr>
        <w:t>2. Жұмыстың мазмұнына қатысты талаптар</w:t>
      </w:r>
      <w:r w:rsidRPr="00567ED8">
        <w:rPr>
          <w:color w:val="333333"/>
          <w:sz w:val="28"/>
          <w:szCs w:val="28"/>
        </w:rPr>
        <w:br/>
      </w:r>
      <w:r w:rsidRPr="00567ED8">
        <w:rPr>
          <w:color w:val="333333"/>
          <w:sz w:val="28"/>
          <w:szCs w:val="28"/>
          <w:shd w:val="clear" w:color="auto" w:fill="FFFFFF"/>
        </w:rPr>
        <w:t>И.В. Загвязинскийдің пікірінше зерттеу нәтижелерін ұсынған кезде келесідей мәселелер туындауы мүмкін:</w:t>
      </w:r>
      <w:r w:rsidRPr="00567ED8">
        <w:rPr>
          <w:color w:val="333333"/>
          <w:sz w:val="28"/>
          <w:szCs w:val="28"/>
        </w:rPr>
        <w:br/>
      </w:r>
      <w:r w:rsidRPr="00567ED8">
        <w:rPr>
          <w:color w:val="333333"/>
          <w:sz w:val="28"/>
          <w:szCs w:val="28"/>
          <w:shd w:val="clear" w:color="auto" w:fill="FFFFFF"/>
        </w:rPr>
        <w:t>а) жұмыстың мазмұнына қатысты (не туралы айтқан жөн)</w:t>
      </w:r>
      <w:r w:rsidRPr="00567ED8">
        <w:rPr>
          <w:color w:val="333333"/>
          <w:sz w:val="28"/>
          <w:szCs w:val="28"/>
        </w:rPr>
        <w:br/>
      </w:r>
      <w:r w:rsidRPr="00567ED8">
        <w:rPr>
          <w:color w:val="333333"/>
          <w:sz w:val="28"/>
          <w:szCs w:val="28"/>
          <w:shd w:val="clear" w:color="auto" w:fill="FFFFFF"/>
        </w:rPr>
        <w:t>б) әдістемелік (оны қалайша істеген жөн).</w:t>
      </w:r>
      <w:r w:rsidRPr="00567ED8">
        <w:rPr>
          <w:color w:val="333333"/>
          <w:sz w:val="28"/>
          <w:szCs w:val="28"/>
        </w:rPr>
        <w:br/>
      </w:r>
      <w:r w:rsidRPr="00567ED8">
        <w:rPr>
          <w:color w:val="333333"/>
          <w:sz w:val="28"/>
          <w:szCs w:val="28"/>
        </w:rPr>
        <w:br/>
      </w:r>
      <w:r w:rsidRPr="00567ED8">
        <w:rPr>
          <w:color w:val="333333"/>
          <w:sz w:val="28"/>
          <w:szCs w:val="28"/>
          <w:shd w:val="clear" w:color="auto" w:fill="FFFFFF"/>
        </w:rPr>
        <w:t>Жұмыстың мазмұнына қатысты негізгі келесідей талаптар анықтал ған:</w:t>
      </w:r>
      <w:r w:rsidRPr="00567ED8">
        <w:rPr>
          <w:color w:val="333333"/>
          <w:sz w:val="28"/>
          <w:szCs w:val="28"/>
        </w:rPr>
        <w:br/>
      </w:r>
      <w:r w:rsidRPr="00567ED8">
        <w:rPr>
          <w:color w:val="333333"/>
          <w:sz w:val="28"/>
          <w:szCs w:val="28"/>
          <w:shd w:val="clear" w:color="auto" w:fill="FFFFFF"/>
        </w:rPr>
        <w:t>- Концептуалдық бағыттылығы. Ол берілген ұсыныстар жүйесі арқылы және басты идеялар арқылы анықталады.</w:t>
      </w:r>
      <w:r w:rsidRPr="00567ED8">
        <w:rPr>
          <w:color w:val="333333"/>
          <w:sz w:val="28"/>
          <w:szCs w:val="28"/>
        </w:rPr>
        <w:br/>
      </w:r>
      <w:r w:rsidRPr="00567ED8">
        <w:rPr>
          <w:color w:val="333333"/>
          <w:sz w:val="28"/>
          <w:szCs w:val="28"/>
          <w:shd w:val="clear" w:color="auto" w:fill="FFFFFF"/>
        </w:rPr>
        <w:t>- Жалпылау мен сараптаманы жүргізу. Яғни, берілген дәйектемелерді терең зерттеу, жалпылау, түсіндіру, анализдеуді жүзеге асыру, құбылыстар мен процестерді атап айту ғана емес, сонымен қатар ішкі факторларды, себептерді, даму перспективаларды да қарастыруды білдіреді.</w:t>
      </w:r>
      <w:r w:rsidRPr="00567ED8">
        <w:rPr>
          <w:color w:val="333333"/>
          <w:sz w:val="28"/>
          <w:szCs w:val="28"/>
        </w:rPr>
        <w:br/>
      </w:r>
      <w:r w:rsidRPr="00567ED8">
        <w:rPr>
          <w:color w:val="333333"/>
          <w:sz w:val="28"/>
          <w:szCs w:val="28"/>
          <w:shd w:val="clear" w:color="auto" w:fill="FFFFFF"/>
        </w:rPr>
        <w:t>- Аспектті анықтылық. Бұл дегеніміз мәселені қарастыру, белгілі бір көзқарас тұрғысынан тәжірибені немесе зерттеу жұмысын баяндау. Көпаспектті анализ зерттеу жұмысыны ң мәнін тереңдетеді, оның объективтілігін күшейеді</w:t>
      </w:r>
      <w:r w:rsidR="00495F08" w:rsidRPr="00567ED8">
        <w:rPr>
          <w:sz w:val="28"/>
          <w:szCs w:val="28"/>
        </w:rPr>
        <w:br/>
      </w:r>
    </w:p>
    <w:p w:rsidR="004857F4" w:rsidRDefault="004857F4" w:rsidP="00D36842">
      <w:pPr>
        <w:shd w:val="clear" w:color="auto" w:fill="FFFFFF"/>
        <w:jc w:val="both"/>
        <w:rPr>
          <w:noProof/>
          <w:color w:val="000000"/>
          <w:spacing w:val="4"/>
          <w:sz w:val="28"/>
          <w:szCs w:val="28"/>
        </w:rPr>
      </w:pPr>
    </w:p>
    <w:p w:rsidR="004857F4" w:rsidRPr="009B0D2B" w:rsidRDefault="004857F4" w:rsidP="00D36842">
      <w:pPr>
        <w:shd w:val="clear" w:color="auto" w:fill="FFFFFF"/>
        <w:jc w:val="both"/>
        <w:rPr>
          <w:noProof/>
          <w:color w:val="000000"/>
          <w:spacing w:val="4"/>
          <w:sz w:val="28"/>
          <w:szCs w:val="28"/>
        </w:rPr>
      </w:pPr>
    </w:p>
    <w:p w:rsidR="00605B8E" w:rsidRPr="009B0D2B" w:rsidRDefault="00605B8E" w:rsidP="006C30FC">
      <w:pPr>
        <w:shd w:val="clear" w:color="auto" w:fill="FFFFFF"/>
        <w:jc w:val="both"/>
        <w:rPr>
          <w:noProof/>
          <w:color w:val="000000"/>
          <w:spacing w:val="4"/>
          <w:sz w:val="28"/>
          <w:szCs w:val="28"/>
        </w:rPr>
      </w:pPr>
    </w:p>
    <w:p w:rsidR="00605B8E" w:rsidRPr="009B0D2B" w:rsidRDefault="00605B8E" w:rsidP="006C30FC">
      <w:pPr>
        <w:jc w:val="both"/>
        <w:rPr>
          <w:b/>
          <w:sz w:val="28"/>
          <w:szCs w:val="28"/>
        </w:rPr>
      </w:pPr>
      <w:r w:rsidRPr="009B0D2B">
        <w:rPr>
          <w:b/>
          <w:sz w:val="28"/>
          <w:szCs w:val="28"/>
        </w:rPr>
        <w:lastRenderedPageBreak/>
        <w:t xml:space="preserve">        6</w:t>
      </w:r>
      <w:r w:rsidRPr="009B0D2B">
        <w:rPr>
          <w:b/>
          <w:color w:val="FF6600"/>
          <w:sz w:val="28"/>
          <w:szCs w:val="28"/>
        </w:rPr>
        <w:t xml:space="preserve"> </w:t>
      </w:r>
      <w:r w:rsidRPr="009B0D2B">
        <w:rPr>
          <w:b/>
          <w:sz w:val="28"/>
          <w:szCs w:val="28"/>
        </w:rPr>
        <w:t>Студенттің өзіндік жұмысын  ұйымдастыру</w:t>
      </w:r>
    </w:p>
    <w:p w:rsidR="00605B8E" w:rsidRPr="009B0D2B" w:rsidRDefault="00605B8E" w:rsidP="006C30FC">
      <w:pPr>
        <w:jc w:val="both"/>
        <w:rPr>
          <w:b/>
          <w:sz w:val="28"/>
          <w:szCs w:val="28"/>
        </w:rPr>
      </w:pPr>
    </w:p>
    <w:p w:rsidR="00605B8E" w:rsidRPr="009B0D2B" w:rsidRDefault="00605B8E" w:rsidP="006C30FC">
      <w:pPr>
        <w:ind w:firstLine="540"/>
        <w:jc w:val="both"/>
        <w:rPr>
          <w:sz w:val="28"/>
          <w:szCs w:val="28"/>
        </w:rPr>
      </w:pPr>
      <w:r w:rsidRPr="009B0D2B">
        <w:rPr>
          <w:sz w:val="28"/>
          <w:szCs w:val="28"/>
        </w:rPr>
        <w:t xml:space="preserve">Пән бойынша студенттің өзіндік жұмысын (СӨЖ), оқу ізденіс жұмысын (ОІЖ), ғылыми-ізденіс жұмысын (ҒІЖ) айыра білу қажет,  СӨЖ әрбір тақырыпта кездеседі, оқу жоспар шегінде жүргізіледі, пәнді меңгерудегі міндетті элемент болып табылады. </w:t>
      </w:r>
    </w:p>
    <w:p w:rsidR="00605B8E" w:rsidRPr="009B0D2B" w:rsidRDefault="00605B8E" w:rsidP="006C30FC">
      <w:pPr>
        <w:ind w:firstLine="540"/>
        <w:jc w:val="both"/>
        <w:rPr>
          <w:i/>
          <w:sz w:val="28"/>
          <w:szCs w:val="28"/>
        </w:rPr>
      </w:pPr>
      <w:r w:rsidRPr="009B0D2B">
        <w:rPr>
          <w:sz w:val="28"/>
          <w:szCs w:val="28"/>
        </w:rPr>
        <w:t xml:space="preserve">Студенттің оқу ізденіс жұмысы жеке тақырып бойынша ұйымдастырылады, сондықтан ол терең меңгеруді талап етеді, ол бойынша лабораториялық сабақтар қойылған, студент ғылыми ізденіссін жалғастыра алады, эксперементтер жүргізу және түрлі нұсқаларын қарастыру арқылы. </w:t>
      </w:r>
      <w:r w:rsidR="009B5E52" w:rsidRPr="009B0D2B">
        <w:rPr>
          <w:b/>
          <w:sz w:val="28"/>
          <w:szCs w:val="28"/>
        </w:rPr>
        <w:t>«</w:t>
      </w:r>
      <w:r w:rsidR="00944E24" w:rsidRPr="009B0D2B">
        <w:rPr>
          <w:sz w:val="28"/>
          <w:szCs w:val="28"/>
        </w:rPr>
        <w:t>Ғылыми-зерттеу жұмыстарын ұйымдастыру</w:t>
      </w:r>
      <w:r w:rsidRPr="009B0D2B">
        <w:rPr>
          <w:sz w:val="28"/>
          <w:szCs w:val="28"/>
        </w:rPr>
        <w:t>» пәні бойынша – бұл эссе</w:t>
      </w:r>
      <w:r w:rsidRPr="009B0D2B">
        <w:rPr>
          <w:i/>
          <w:sz w:val="28"/>
          <w:szCs w:val="28"/>
        </w:rPr>
        <w:t>, баяндама жазба, тақырып бойынша реферат, презентация дайындалуы мүмкін.</w:t>
      </w:r>
    </w:p>
    <w:p w:rsidR="00605B8E" w:rsidRPr="009B0D2B" w:rsidRDefault="00605B8E" w:rsidP="006C30FC">
      <w:pPr>
        <w:jc w:val="both"/>
        <w:rPr>
          <w:sz w:val="28"/>
          <w:szCs w:val="28"/>
        </w:rPr>
      </w:pPr>
      <w:r w:rsidRPr="009B0D2B">
        <w:rPr>
          <w:sz w:val="28"/>
          <w:szCs w:val="28"/>
        </w:rPr>
        <w:t xml:space="preserve">      СӨЖ нәтижесі көп жағдайда дұрыс жоспарланумен анықталады</w:t>
      </w:r>
      <w:r w:rsidRPr="009B0D2B">
        <w:rPr>
          <w:i/>
          <w:sz w:val="28"/>
          <w:szCs w:val="28"/>
        </w:rPr>
        <w:t xml:space="preserve">. </w:t>
      </w:r>
      <w:r w:rsidRPr="009B0D2B">
        <w:rPr>
          <w:sz w:val="28"/>
          <w:szCs w:val="28"/>
        </w:rPr>
        <w:t xml:space="preserve"> </w:t>
      </w:r>
    </w:p>
    <w:p w:rsidR="00605B8E" w:rsidRPr="009B0D2B" w:rsidRDefault="00605B8E" w:rsidP="006C30FC">
      <w:pPr>
        <w:jc w:val="both"/>
        <w:rPr>
          <w:sz w:val="28"/>
          <w:szCs w:val="28"/>
        </w:rPr>
      </w:pPr>
      <w:r w:rsidRPr="009B0D2B">
        <w:rPr>
          <w:sz w:val="28"/>
          <w:szCs w:val="28"/>
        </w:rPr>
        <w:t xml:space="preserve">      СӨЖ материалды өз бетінше меңгермен және үй жұмысын орындау. </w:t>
      </w:r>
    </w:p>
    <w:p w:rsidR="00605B8E" w:rsidRPr="009B0D2B" w:rsidRDefault="00605B8E" w:rsidP="006C30FC">
      <w:pPr>
        <w:jc w:val="both"/>
        <w:rPr>
          <w:sz w:val="28"/>
          <w:szCs w:val="28"/>
        </w:rPr>
      </w:pPr>
      <w:r w:rsidRPr="009B0D2B">
        <w:rPr>
          <w:sz w:val="28"/>
          <w:szCs w:val="28"/>
        </w:rPr>
        <w:t xml:space="preserve">      ОСӨЖ – аудиториялық сабақта оқытушының көмегімен материалды меңгеру (Office House). СӨЖ және ОСӨЖ тапсырмалары практикалық сабақта жүргізіледі, сондықтан барлық оқу материалдары Syllabusта  ұсынылған.</w:t>
      </w:r>
    </w:p>
    <w:p w:rsidR="00605B8E" w:rsidRPr="009B0D2B" w:rsidRDefault="00605B8E" w:rsidP="006C30FC">
      <w:pPr>
        <w:jc w:val="both"/>
        <w:rPr>
          <w:sz w:val="28"/>
          <w:szCs w:val="28"/>
        </w:rPr>
      </w:pPr>
      <w:r w:rsidRPr="009B0D2B">
        <w:rPr>
          <w:sz w:val="28"/>
          <w:szCs w:val="28"/>
        </w:rPr>
        <w:t xml:space="preserve">      Дәріс конспектісі студентке тақырыпты меңгеру барысында жол көрсетіп отырады.  Пәнді жеткілікті түрде меңгеру үшін  студент міндетті түрде барлық  ұсынылған әдебиеттерді қарастыруы қажет және  өзіндік жұмыстың толық көлемін орындауы керек.    </w:t>
      </w:r>
    </w:p>
    <w:p w:rsidR="00605B8E" w:rsidRPr="009B0D2B" w:rsidRDefault="00605B8E" w:rsidP="006C30FC">
      <w:pPr>
        <w:jc w:val="both"/>
        <w:rPr>
          <w:sz w:val="28"/>
          <w:szCs w:val="28"/>
        </w:rPr>
      </w:pPr>
      <w:r w:rsidRPr="009B0D2B">
        <w:rPr>
          <w:sz w:val="28"/>
          <w:szCs w:val="28"/>
        </w:rPr>
        <w:t xml:space="preserve">      Тест тапсырмалары студенттің пән бойынша өз білімін тексеруге көмектеседі.</w:t>
      </w:r>
    </w:p>
    <w:p w:rsidR="00605B8E" w:rsidRPr="009B0D2B" w:rsidRDefault="00C352A2" w:rsidP="006C30FC">
      <w:pPr>
        <w:numPr>
          <w:ilvl w:val="0"/>
          <w:numId w:val="3"/>
        </w:numPr>
        <w:tabs>
          <w:tab w:val="num" w:pos="360"/>
        </w:tabs>
        <w:ind w:left="0" w:firstLine="0"/>
        <w:jc w:val="both"/>
        <w:rPr>
          <w:sz w:val="28"/>
          <w:szCs w:val="28"/>
        </w:rPr>
      </w:pPr>
      <w:r w:rsidRPr="009B0D2B">
        <w:rPr>
          <w:i/>
          <w:sz w:val="28"/>
          <w:szCs w:val="28"/>
        </w:rPr>
        <w:t>Ж</w:t>
      </w:r>
      <w:r w:rsidR="00605B8E" w:rsidRPr="009B0D2B">
        <w:rPr>
          <w:i/>
          <w:sz w:val="28"/>
          <w:szCs w:val="28"/>
        </w:rPr>
        <w:t>үргізіп</w:t>
      </w:r>
      <w:r w:rsidRPr="009B0D2B">
        <w:rPr>
          <w:i/>
          <w:sz w:val="28"/>
          <w:szCs w:val="28"/>
        </w:rPr>
        <w:t xml:space="preserve"> </w:t>
      </w:r>
      <w:r w:rsidR="00605B8E" w:rsidRPr="009B0D2B">
        <w:rPr>
          <w:i/>
          <w:sz w:val="28"/>
          <w:szCs w:val="28"/>
        </w:rPr>
        <w:t xml:space="preserve">(тез) оқу </w:t>
      </w:r>
      <w:r w:rsidR="00605B8E" w:rsidRPr="009B0D2B">
        <w:rPr>
          <w:sz w:val="28"/>
          <w:szCs w:val="28"/>
        </w:rPr>
        <w:t>(Skim) – «Бағдарламалық оқытуға (Syllabus)» сәйкес берілген материалды оқу.</w:t>
      </w:r>
    </w:p>
    <w:p w:rsidR="00605B8E" w:rsidRPr="009B0D2B" w:rsidRDefault="00C352A2" w:rsidP="006C30FC">
      <w:pPr>
        <w:numPr>
          <w:ilvl w:val="0"/>
          <w:numId w:val="3"/>
        </w:numPr>
        <w:tabs>
          <w:tab w:val="num" w:pos="360"/>
        </w:tabs>
        <w:ind w:left="0" w:firstLine="0"/>
        <w:jc w:val="both"/>
        <w:rPr>
          <w:sz w:val="28"/>
          <w:szCs w:val="28"/>
        </w:rPr>
      </w:pPr>
      <w:r w:rsidRPr="009B0D2B">
        <w:rPr>
          <w:i/>
          <w:sz w:val="28"/>
          <w:szCs w:val="28"/>
        </w:rPr>
        <w:t>Т</w:t>
      </w:r>
      <w:r w:rsidR="00605B8E" w:rsidRPr="009B0D2B">
        <w:rPr>
          <w:i/>
          <w:sz w:val="28"/>
          <w:szCs w:val="28"/>
        </w:rPr>
        <w:t xml:space="preserve">ақырып бойынша шолу (Review) </w:t>
      </w:r>
      <w:r w:rsidR="00605B8E" w:rsidRPr="009B0D2B">
        <w:rPr>
          <w:sz w:val="28"/>
          <w:szCs w:val="28"/>
        </w:rPr>
        <w:t xml:space="preserve">– қысқаша түрде әдебиеттен 1-2 бет жазба жұмысын ұсынылған тақырып бойынша шығарылымдардағы қосымша материалдарды және интернеттегі ақпарат ресурстарын пайдалана отырып жазу.  </w:t>
      </w:r>
    </w:p>
    <w:p w:rsidR="00605B8E" w:rsidRPr="009B0D2B" w:rsidRDefault="00C352A2" w:rsidP="006C30FC">
      <w:pPr>
        <w:numPr>
          <w:ilvl w:val="0"/>
          <w:numId w:val="3"/>
        </w:numPr>
        <w:tabs>
          <w:tab w:val="num" w:pos="360"/>
        </w:tabs>
        <w:ind w:left="0" w:firstLine="0"/>
        <w:jc w:val="both"/>
        <w:rPr>
          <w:sz w:val="28"/>
          <w:szCs w:val="28"/>
        </w:rPr>
      </w:pPr>
      <w:r w:rsidRPr="009B0D2B">
        <w:rPr>
          <w:i/>
          <w:sz w:val="28"/>
          <w:szCs w:val="28"/>
        </w:rPr>
        <w:t>Г</w:t>
      </w:r>
      <w:r w:rsidR="00605B8E" w:rsidRPr="009B0D2B">
        <w:rPr>
          <w:i/>
          <w:sz w:val="28"/>
          <w:szCs w:val="28"/>
        </w:rPr>
        <w:t xml:space="preserve">лоссарий жазу (Glossary) </w:t>
      </w:r>
      <w:r w:rsidR="00605B8E" w:rsidRPr="009B0D2B">
        <w:rPr>
          <w:sz w:val="28"/>
          <w:szCs w:val="28"/>
        </w:rPr>
        <w:t>– ұғымдар мен терминдер анықтамасын  түсіндіріп жазу.</w:t>
      </w:r>
      <w:r w:rsidR="00605B8E" w:rsidRPr="009B0D2B">
        <w:rPr>
          <w:i/>
          <w:sz w:val="28"/>
          <w:szCs w:val="28"/>
        </w:rPr>
        <w:t xml:space="preserve"> </w:t>
      </w:r>
    </w:p>
    <w:p w:rsidR="00605B8E" w:rsidRPr="009B0D2B" w:rsidRDefault="00C352A2" w:rsidP="006C30FC">
      <w:pPr>
        <w:numPr>
          <w:ilvl w:val="0"/>
          <w:numId w:val="3"/>
        </w:numPr>
        <w:tabs>
          <w:tab w:val="num" w:pos="360"/>
        </w:tabs>
        <w:ind w:left="0" w:firstLine="0"/>
        <w:jc w:val="both"/>
        <w:rPr>
          <w:sz w:val="28"/>
          <w:szCs w:val="28"/>
        </w:rPr>
      </w:pPr>
      <w:r w:rsidRPr="009B0D2B">
        <w:rPr>
          <w:i/>
          <w:sz w:val="28"/>
          <w:szCs w:val="28"/>
        </w:rPr>
        <w:t>П</w:t>
      </w:r>
      <w:r w:rsidR="00605B8E" w:rsidRPr="009B0D2B">
        <w:rPr>
          <w:i/>
          <w:sz w:val="28"/>
          <w:szCs w:val="28"/>
        </w:rPr>
        <w:t xml:space="preserve">резентация (Presentation) </w:t>
      </w:r>
      <w:r w:rsidR="00605B8E" w:rsidRPr="009B0D2B">
        <w:rPr>
          <w:sz w:val="28"/>
          <w:szCs w:val="28"/>
        </w:rPr>
        <w:t>–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605B8E" w:rsidRPr="009B0D2B" w:rsidRDefault="00605B8E" w:rsidP="006C30FC">
      <w:pPr>
        <w:numPr>
          <w:ilvl w:val="0"/>
          <w:numId w:val="3"/>
        </w:numPr>
        <w:tabs>
          <w:tab w:val="num" w:pos="360"/>
        </w:tabs>
        <w:ind w:left="0" w:firstLine="0"/>
        <w:jc w:val="both"/>
        <w:rPr>
          <w:sz w:val="28"/>
          <w:szCs w:val="28"/>
        </w:rPr>
      </w:pPr>
      <w:r w:rsidRPr="009B0D2B">
        <w:rPr>
          <w:i/>
          <w:sz w:val="28"/>
          <w:szCs w:val="28"/>
        </w:rPr>
        <w:t>Айқындап жағдайды үйрену-</w:t>
      </w:r>
      <w:r w:rsidRPr="009B0D2B">
        <w:rPr>
          <w:sz w:val="28"/>
          <w:szCs w:val="28"/>
        </w:rPr>
        <w:t xml:space="preserve">  нақты жағдайларда қойылатын сұрақтарға өз ойынша жауап беру немесе жауаптарды өзінше жобалау.</w:t>
      </w:r>
    </w:p>
    <w:p w:rsidR="00605B8E" w:rsidRPr="009B0D2B" w:rsidRDefault="00605B8E" w:rsidP="006C30FC">
      <w:pPr>
        <w:numPr>
          <w:ilvl w:val="0"/>
          <w:numId w:val="3"/>
        </w:numPr>
        <w:tabs>
          <w:tab w:val="num" w:pos="360"/>
        </w:tabs>
        <w:ind w:left="0" w:firstLine="0"/>
        <w:jc w:val="both"/>
        <w:rPr>
          <w:sz w:val="28"/>
          <w:szCs w:val="28"/>
        </w:rPr>
      </w:pPr>
      <w:r w:rsidRPr="009B0D2B">
        <w:rPr>
          <w:i/>
          <w:sz w:val="28"/>
          <w:szCs w:val="28"/>
        </w:rPr>
        <w:t xml:space="preserve">Іскерлік ойын (Business Game) – </w:t>
      </w:r>
      <w:r w:rsidRPr="009B0D2B">
        <w:rPr>
          <w:sz w:val="28"/>
          <w:szCs w:val="28"/>
        </w:rPr>
        <w:t>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605B8E" w:rsidRPr="009B0D2B" w:rsidRDefault="00605B8E" w:rsidP="006C30FC">
      <w:pPr>
        <w:numPr>
          <w:ilvl w:val="0"/>
          <w:numId w:val="3"/>
        </w:numPr>
        <w:tabs>
          <w:tab w:val="num" w:pos="360"/>
        </w:tabs>
        <w:ind w:left="0" w:firstLine="0"/>
        <w:jc w:val="both"/>
        <w:rPr>
          <w:sz w:val="28"/>
          <w:szCs w:val="28"/>
        </w:rPr>
      </w:pPr>
      <w:r w:rsidRPr="009B0D2B">
        <w:rPr>
          <w:i/>
          <w:sz w:val="28"/>
          <w:szCs w:val="28"/>
        </w:rPr>
        <w:lastRenderedPageBreak/>
        <w:t>Топтық жоба,</w:t>
      </w:r>
      <w:r w:rsidRPr="009B0D2B">
        <w:rPr>
          <w:sz w:val="28"/>
          <w:szCs w:val="28"/>
        </w:rPr>
        <w:t>- 4-5 студенттен  құралған топтар, оқу материалы бойынша өз жобаларын жасап, оларды қорғайды. КТК  (КВН) түрінде өткізуге болады.</w:t>
      </w:r>
    </w:p>
    <w:p w:rsidR="00605B8E" w:rsidRPr="009B0D2B" w:rsidRDefault="00605B8E" w:rsidP="006C30FC">
      <w:pPr>
        <w:numPr>
          <w:ilvl w:val="0"/>
          <w:numId w:val="3"/>
        </w:numPr>
        <w:tabs>
          <w:tab w:val="num" w:pos="360"/>
        </w:tabs>
        <w:ind w:left="0" w:firstLine="0"/>
        <w:jc w:val="both"/>
        <w:rPr>
          <w:i/>
          <w:sz w:val="28"/>
          <w:szCs w:val="28"/>
          <w:u w:val="single"/>
        </w:rPr>
      </w:pPr>
      <w:r w:rsidRPr="009B0D2B">
        <w:rPr>
          <w:i/>
          <w:sz w:val="28"/>
          <w:szCs w:val="28"/>
        </w:rPr>
        <w:t xml:space="preserve">Жеке жоба </w:t>
      </w:r>
      <w:r w:rsidRPr="009B0D2B">
        <w:rPr>
          <w:sz w:val="28"/>
          <w:szCs w:val="28"/>
        </w:rPr>
        <w:t xml:space="preserve"> -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605B8E" w:rsidRPr="009B0D2B" w:rsidRDefault="00C352A2" w:rsidP="006C30FC">
      <w:pPr>
        <w:jc w:val="both"/>
        <w:rPr>
          <w:i/>
          <w:sz w:val="28"/>
          <w:szCs w:val="28"/>
        </w:rPr>
      </w:pPr>
      <w:r w:rsidRPr="009B0D2B">
        <w:rPr>
          <w:i/>
          <w:sz w:val="28"/>
          <w:szCs w:val="28"/>
        </w:rPr>
        <w:t xml:space="preserve">     </w:t>
      </w:r>
      <w:r w:rsidR="00605B8E" w:rsidRPr="009B0D2B">
        <w:rPr>
          <w:i/>
          <w:sz w:val="28"/>
          <w:szCs w:val="28"/>
        </w:rPr>
        <w:t>Ескерту: барлық тапсырмалар студенттермен орындалады және қатаң түрде бекітілген мерзімде оқытушыға тапсырылады.</w:t>
      </w:r>
    </w:p>
    <w:p w:rsidR="00605B8E" w:rsidRPr="009B0D2B" w:rsidRDefault="005E34CB" w:rsidP="006C30FC">
      <w:pPr>
        <w:jc w:val="both"/>
        <w:rPr>
          <w:sz w:val="28"/>
          <w:szCs w:val="28"/>
        </w:rPr>
      </w:pPr>
      <w:r w:rsidRPr="009B0D2B">
        <w:rPr>
          <w:sz w:val="28"/>
          <w:szCs w:val="28"/>
        </w:rPr>
        <w:t xml:space="preserve">       </w:t>
      </w:r>
      <w:r w:rsidR="007A5568" w:rsidRPr="009B0D2B">
        <w:rPr>
          <w:sz w:val="28"/>
          <w:szCs w:val="28"/>
        </w:rPr>
        <w:t>«</w:t>
      </w:r>
      <w:r w:rsidR="0054306F" w:rsidRPr="009B0D2B">
        <w:rPr>
          <w:sz w:val="28"/>
          <w:szCs w:val="28"/>
        </w:rPr>
        <w:t>Ғылыми-зерттеу жұмыстарын ұйымдстыру</w:t>
      </w:r>
      <w:r w:rsidR="00C352A2" w:rsidRPr="009B0D2B">
        <w:rPr>
          <w:sz w:val="28"/>
          <w:szCs w:val="28"/>
        </w:rPr>
        <w:t xml:space="preserve">» </w:t>
      </w:r>
      <w:r w:rsidR="00605B8E" w:rsidRPr="009B0D2B">
        <w:rPr>
          <w:sz w:val="28"/>
          <w:szCs w:val="28"/>
        </w:rPr>
        <w:t>пәні бойынша ОСӨЖ сабағының ерекшеліктері:</w:t>
      </w:r>
    </w:p>
    <w:p w:rsidR="00605B8E" w:rsidRPr="009B0D2B" w:rsidRDefault="00605B8E" w:rsidP="006C30FC">
      <w:pPr>
        <w:numPr>
          <w:ilvl w:val="0"/>
          <w:numId w:val="4"/>
        </w:numPr>
        <w:tabs>
          <w:tab w:val="num" w:pos="0"/>
        </w:tabs>
        <w:ind w:left="0" w:firstLine="567"/>
        <w:jc w:val="both"/>
        <w:rPr>
          <w:sz w:val="28"/>
          <w:szCs w:val="28"/>
        </w:rPr>
      </w:pPr>
      <w:r w:rsidRPr="009B0D2B">
        <w:rPr>
          <w:sz w:val="28"/>
          <w:szCs w:val="28"/>
        </w:rPr>
        <w:t xml:space="preserve">Берілген тақырыптар бойынша студенттердің өзіндік жұмыстары және дәріс материалдары меңгерілгеннен кейін жүргізіледі. </w:t>
      </w:r>
    </w:p>
    <w:p w:rsidR="00605B8E" w:rsidRPr="009B0D2B" w:rsidRDefault="00605B8E" w:rsidP="006C30FC">
      <w:pPr>
        <w:numPr>
          <w:ilvl w:val="0"/>
          <w:numId w:val="4"/>
        </w:numPr>
        <w:tabs>
          <w:tab w:val="num" w:pos="0"/>
        </w:tabs>
        <w:ind w:left="0" w:firstLine="567"/>
        <w:jc w:val="both"/>
        <w:rPr>
          <w:sz w:val="28"/>
          <w:szCs w:val="28"/>
        </w:rPr>
      </w:pPr>
      <w:r w:rsidRPr="009B0D2B">
        <w:rPr>
          <w:sz w:val="28"/>
          <w:szCs w:val="28"/>
        </w:rPr>
        <w:t xml:space="preserve">Бақылау-кеңес беру аудиториялық сабақ түрінде жүргізіледі. </w:t>
      </w:r>
    </w:p>
    <w:p w:rsidR="00605B8E" w:rsidRPr="009B0D2B" w:rsidRDefault="00605B8E" w:rsidP="006C30FC">
      <w:pPr>
        <w:numPr>
          <w:ilvl w:val="0"/>
          <w:numId w:val="4"/>
        </w:numPr>
        <w:tabs>
          <w:tab w:val="num" w:pos="0"/>
        </w:tabs>
        <w:ind w:left="0" w:firstLine="567"/>
        <w:jc w:val="both"/>
        <w:rPr>
          <w:sz w:val="28"/>
          <w:szCs w:val="28"/>
        </w:rPr>
      </w:pPr>
      <w:r w:rsidRPr="009B0D2B">
        <w:rPr>
          <w:sz w:val="28"/>
          <w:szCs w:val="28"/>
        </w:rPr>
        <w:t>Материалды қорытындылау үшін практикалық</w:t>
      </w:r>
      <w:r w:rsidR="00C352A2" w:rsidRPr="009B0D2B">
        <w:rPr>
          <w:sz w:val="28"/>
          <w:szCs w:val="28"/>
        </w:rPr>
        <w:t xml:space="preserve"> және зертханалық</w:t>
      </w:r>
      <w:r w:rsidRPr="009B0D2B">
        <w:rPr>
          <w:sz w:val="28"/>
          <w:szCs w:val="28"/>
        </w:rPr>
        <w:t xml:space="preserve"> сабақ ретін орындауда, студенттке қиын тақырыпты қайта тыңдауға мүмкіншілік береді. </w:t>
      </w:r>
    </w:p>
    <w:p w:rsidR="00605B8E" w:rsidRPr="009B0D2B" w:rsidRDefault="00605B8E" w:rsidP="006C30FC">
      <w:pPr>
        <w:numPr>
          <w:ilvl w:val="0"/>
          <w:numId w:val="4"/>
        </w:numPr>
        <w:tabs>
          <w:tab w:val="num" w:pos="0"/>
        </w:tabs>
        <w:ind w:left="0" w:firstLine="567"/>
        <w:jc w:val="both"/>
        <w:rPr>
          <w:sz w:val="28"/>
          <w:szCs w:val="28"/>
        </w:rPr>
      </w:pPr>
      <w:r w:rsidRPr="009B0D2B">
        <w:rPr>
          <w:sz w:val="28"/>
          <w:szCs w:val="28"/>
        </w:rPr>
        <w:t>Осы сабақта студент қарастырылған бағдарламадағы бақылау тақырыптарын өткізеді (СӨЖ, глоссарий, эссе және т.б.).</w:t>
      </w:r>
    </w:p>
    <w:p w:rsidR="00605B8E" w:rsidRPr="009B0D2B" w:rsidRDefault="00605B8E" w:rsidP="006C30FC">
      <w:pPr>
        <w:numPr>
          <w:ilvl w:val="0"/>
          <w:numId w:val="4"/>
        </w:numPr>
        <w:tabs>
          <w:tab w:val="num" w:pos="0"/>
        </w:tabs>
        <w:ind w:left="0" w:firstLine="567"/>
        <w:jc w:val="both"/>
        <w:rPr>
          <w:sz w:val="28"/>
          <w:szCs w:val="28"/>
        </w:rPr>
      </w:pPr>
      <w:r w:rsidRPr="009B0D2B">
        <w:rPr>
          <w:sz w:val="28"/>
          <w:szCs w:val="28"/>
        </w:rPr>
        <w:t xml:space="preserve">Жоғары баға алу үшін керекті (жетіспеген) баллдарды жинау мүмкіншілігі. </w:t>
      </w:r>
    </w:p>
    <w:p w:rsidR="00605B8E" w:rsidRPr="009B0D2B" w:rsidRDefault="00605B8E" w:rsidP="006C30FC">
      <w:pPr>
        <w:numPr>
          <w:ilvl w:val="0"/>
          <w:numId w:val="4"/>
        </w:numPr>
        <w:tabs>
          <w:tab w:val="num" w:pos="0"/>
        </w:tabs>
        <w:ind w:left="0" w:firstLine="567"/>
        <w:jc w:val="both"/>
        <w:rPr>
          <w:sz w:val="28"/>
          <w:szCs w:val="28"/>
        </w:rPr>
      </w:pPr>
      <w:r w:rsidRPr="009B0D2B">
        <w:rPr>
          <w:sz w:val="28"/>
          <w:szCs w:val="28"/>
        </w:rPr>
        <w:t>Экспериментальды жұмыс оқу жоспарына енетін, барлық пәндерден студенттің өзіндік жұмыстарында, педагогигалық мақсатты тұрғыдағы көмек үшін ұсынылған.</w:t>
      </w:r>
    </w:p>
    <w:p w:rsidR="00605B8E" w:rsidRPr="009B0D2B" w:rsidRDefault="00605B8E" w:rsidP="006C30FC">
      <w:pPr>
        <w:numPr>
          <w:ilvl w:val="0"/>
          <w:numId w:val="4"/>
        </w:numPr>
        <w:tabs>
          <w:tab w:val="num" w:pos="0"/>
        </w:tabs>
        <w:ind w:left="0" w:firstLine="567"/>
        <w:jc w:val="both"/>
        <w:rPr>
          <w:sz w:val="28"/>
          <w:szCs w:val="28"/>
        </w:rPr>
      </w:pPr>
      <w:r w:rsidRPr="009B0D2B">
        <w:rPr>
          <w:sz w:val="28"/>
          <w:szCs w:val="28"/>
        </w:rPr>
        <w:t xml:space="preserve">Студенттерге бағдарлама материалдарын меңгеру үшін қажет,  жұмыс тәсілдерін таңдауға көмектеседі. </w:t>
      </w:r>
    </w:p>
    <w:p w:rsidR="00605B8E" w:rsidRPr="009B0D2B" w:rsidRDefault="00605B8E" w:rsidP="006C30FC">
      <w:pPr>
        <w:numPr>
          <w:ilvl w:val="0"/>
          <w:numId w:val="4"/>
        </w:numPr>
        <w:tabs>
          <w:tab w:val="num" w:pos="0"/>
        </w:tabs>
        <w:ind w:left="0" w:firstLine="567"/>
        <w:jc w:val="both"/>
        <w:rPr>
          <w:sz w:val="28"/>
          <w:szCs w:val="28"/>
        </w:rPr>
      </w:pPr>
      <w:r w:rsidRPr="009B0D2B">
        <w:rPr>
          <w:sz w:val="28"/>
          <w:szCs w:val="28"/>
        </w:rPr>
        <w:t>Ереже ретінде, арнайы тақырыпқа арналады, студенттер терең дайындалу үшін.</w:t>
      </w:r>
    </w:p>
    <w:p w:rsidR="00605B8E" w:rsidRPr="009B0D2B" w:rsidRDefault="00C352A2" w:rsidP="006C30FC">
      <w:pPr>
        <w:jc w:val="both"/>
        <w:rPr>
          <w:sz w:val="28"/>
          <w:szCs w:val="28"/>
        </w:rPr>
      </w:pPr>
      <w:r w:rsidRPr="009B0D2B">
        <w:rPr>
          <w:sz w:val="28"/>
          <w:szCs w:val="28"/>
        </w:rPr>
        <w:t xml:space="preserve">       </w:t>
      </w:r>
      <w:r w:rsidR="00605B8E" w:rsidRPr="009B0D2B">
        <w:rPr>
          <w:sz w:val="28"/>
          <w:szCs w:val="28"/>
        </w:rPr>
        <w:t>ОСӨЖ жүргізу тәртібі: сұрақ-жауап нысаны; оқытушының студенттермен сұхбаттасуы; практикалық тапсырмалар мен жаттығуларды орындау; творчестволық тапсырмаларды орындау және т.б.</w:t>
      </w:r>
    </w:p>
    <w:p w:rsidR="009B0D2B" w:rsidRPr="00E57ACA" w:rsidRDefault="009B0D2B" w:rsidP="0054306F">
      <w:pPr>
        <w:widowControl w:val="0"/>
        <w:shd w:val="clear" w:color="auto" w:fill="FFFFFF"/>
        <w:autoSpaceDE w:val="0"/>
        <w:autoSpaceDN w:val="0"/>
        <w:adjustRightInd w:val="0"/>
        <w:ind w:firstLine="708"/>
        <w:jc w:val="both"/>
        <w:rPr>
          <w:b/>
          <w:sz w:val="28"/>
          <w:szCs w:val="28"/>
        </w:rPr>
      </w:pPr>
    </w:p>
    <w:p w:rsidR="00FE7F57" w:rsidRPr="009B0D2B" w:rsidRDefault="00605B8E" w:rsidP="0054306F">
      <w:pPr>
        <w:widowControl w:val="0"/>
        <w:shd w:val="clear" w:color="auto" w:fill="FFFFFF"/>
        <w:autoSpaceDE w:val="0"/>
        <w:autoSpaceDN w:val="0"/>
        <w:adjustRightInd w:val="0"/>
        <w:ind w:firstLine="708"/>
        <w:jc w:val="both"/>
        <w:rPr>
          <w:i/>
          <w:sz w:val="28"/>
          <w:szCs w:val="28"/>
        </w:rPr>
        <w:sectPr w:rsidR="00FE7F57" w:rsidRPr="009B0D2B" w:rsidSect="005E34CB">
          <w:footerReference w:type="default" r:id="rId10"/>
          <w:pgSz w:w="11906" w:h="16838"/>
          <w:pgMar w:top="1134" w:right="850" w:bottom="1134" w:left="1701" w:header="708" w:footer="708" w:gutter="0"/>
          <w:cols w:space="708"/>
          <w:docGrid w:linePitch="360"/>
        </w:sectPr>
      </w:pPr>
      <w:r w:rsidRPr="009B0D2B">
        <w:rPr>
          <w:b/>
          <w:sz w:val="28"/>
          <w:szCs w:val="28"/>
        </w:rPr>
        <w:t>Ескерту:</w:t>
      </w:r>
      <w:r w:rsidRPr="009B0D2B">
        <w:rPr>
          <w:sz w:val="28"/>
          <w:szCs w:val="28"/>
        </w:rPr>
        <w:t xml:space="preserve"> </w:t>
      </w:r>
      <w:r w:rsidRPr="009B0D2B">
        <w:rPr>
          <w:i/>
          <w:sz w:val="28"/>
          <w:szCs w:val="28"/>
        </w:rPr>
        <w:t>Білімін бақылауды жүргізу (студенттің қаншалықты тапсырманы меңгергенін анықтау мақсатында  ауызша жауап алу)</w:t>
      </w:r>
      <w:r w:rsidR="0054306F" w:rsidRPr="009B0D2B">
        <w:rPr>
          <w:i/>
          <w:sz w:val="28"/>
          <w:szCs w:val="28"/>
        </w:rPr>
        <w:t xml:space="preserve">. </w:t>
      </w:r>
      <w:r w:rsidRPr="009B0D2B">
        <w:rPr>
          <w:i/>
          <w:sz w:val="28"/>
          <w:szCs w:val="28"/>
        </w:rPr>
        <w:t>Баға қою және  студенттерге хабарлау. Үлгермеуші және сабақты жіберген студенттер үшін жеке кеңес. Тапсырманы орындамаған жағдайда, жалп</w:t>
      </w:r>
      <w:r w:rsidR="004001E8" w:rsidRPr="009B0D2B">
        <w:rPr>
          <w:i/>
          <w:sz w:val="28"/>
          <w:szCs w:val="28"/>
        </w:rPr>
        <w:t>ы (қорытынды) бағасы төмендейді.</w:t>
      </w:r>
    </w:p>
    <w:p w:rsidR="00694BE1" w:rsidRDefault="00694BE1" w:rsidP="006C30FC">
      <w:pPr>
        <w:jc w:val="both"/>
        <w:rPr>
          <w:color w:val="000000"/>
          <w:sz w:val="28"/>
          <w:szCs w:val="28"/>
        </w:rPr>
      </w:pPr>
    </w:p>
    <w:p w:rsidR="004857F4" w:rsidRDefault="004857F4" w:rsidP="006C30FC">
      <w:pPr>
        <w:jc w:val="both"/>
        <w:rPr>
          <w:color w:val="000000"/>
          <w:sz w:val="28"/>
          <w:szCs w:val="28"/>
        </w:rPr>
      </w:pPr>
    </w:p>
    <w:p w:rsidR="004857F4" w:rsidRDefault="004857F4" w:rsidP="006C30FC">
      <w:pPr>
        <w:jc w:val="both"/>
        <w:rPr>
          <w:color w:val="000000"/>
          <w:sz w:val="28"/>
          <w:szCs w:val="28"/>
        </w:rPr>
      </w:pPr>
    </w:p>
    <w:p w:rsidR="004857F4" w:rsidRDefault="004857F4" w:rsidP="006C30FC">
      <w:pPr>
        <w:jc w:val="both"/>
        <w:rPr>
          <w:color w:val="000000"/>
          <w:sz w:val="28"/>
          <w:szCs w:val="28"/>
        </w:rPr>
      </w:pPr>
    </w:p>
    <w:p w:rsidR="004857F4" w:rsidRDefault="004857F4" w:rsidP="006C30FC">
      <w:pPr>
        <w:jc w:val="both"/>
        <w:rPr>
          <w:color w:val="000000"/>
          <w:sz w:val="28"/>
          <w:szCs w:val="28"/>
        </w:rPr>
      </w:pPr>
    </w:p>
    <w:p w:rsidR="004857F4" w:rsidRDefault="004857F4" w:rsidP="006C30FC">
      <w:pPr>
        <w:jc w:val="both"/>
        <w:rPr>
          <w:color w:val="000000"/>
          <w:sz w:val="28"/>
          <w:szCs w:val="28"/>
        </w:rPr>
      </w:pPr>
    </w:p>
    <w:p w:rsidR="004857F4" w:rsidRDefault="004857F4" w:rsidP="006C30FC">
      <w:pPr>
        <w:jc w:val="both"/>
        <w:rPr>
          <w:color w:val="000000"/>
          <w:sz w:val="28"/>
          <w:szCs w:val="28"/>
        </w:rPr>
      </w:pPr>
    </w:p>
    <w:p w:rsidR="004857F4" w:rsidRDefault="004857F4" w:rsidP="006C30FC">
      <w:pPr>
        <w:jc w:val="both"/>
        <w:rPr>
          <w:color w:val="000000"/>
          <w:sz w:val="28"/>
          <w:szCs w:val="28"/>
        </w:rPr>
      </w:pPr>
    </w:p>
    <w:p w:rsidR="004857F4" w:rsidRPr="009B0D2B" w:rsidRDefault="004857F4" w:rsidP="006C30FC">
      <w:pPr>
        <w:jc w:val="both"/>
        <w:rPr>
          <w:color w:val="000000"/>
          <w:sz w:val="28"/>
          <w:szCs w:val="28"/>
        </w:rPr>
      </w:pPr>
    </w:p>
    <w:p w:rsidR="00886741" w:rsidRPr="009B0D2B" w:rsidRDefault="00694BE1" w:rsidP="006C30FC">
      <w:pPr>
        <w:ind w:firstLine="567"/>
        <w:jc w:val="both"/>
        <w:rPr>
          <w:b/>
          <w:sz w:val="28"/>
          <w:szCs w:val="28"/>
        </w:rPr>
      </w:pPr>
      <w:r w:rsidRPr="009B0D2B">
        <w:rPr>
          <w:b/>
          <w:sz w:val="28"/>
          <w:szCs w:val="28"/>
        </w:rPr>
        <w:lastRenderedPageBreak/>
        <w:t>7</w:t>
      </w:r>
      <w:r w:rsidR="00886741" w:rsidRPr="009B0D2B">
        <w:rPr>
          <w:b/>
          <w:sz w:val="28"/>
          <w:szCs w:val="28"/>
        </w:rPr>
        <w:t>. Пәннің әдістемелік және мультимедиалық қамтамасыз етілуі</w:t>
      </w:r>
    </w:p>
    <w:p w:rsidR="00B54E5E" w:rsidRPr="009B0D2B" w:rsidRDefault="00B54E5E" w:rsidP="006C30FC">
      <w:pPr>
        <w:ind w:firstLine="567"/>
        <w:jc w:val="both"/>
        <w:rPr>
          <w:color w:val="000000"/>
          <w:sz w:val="28"/>
          <w:szCs w:val="28"/>
        </w:rPr>
      </w:pPr>
    </w:p>
    <w:p w:rsidR="00944E24" w:rsidRPr="009B0D2B" w:rsidRDefault="00944E24" w:rsidP="00944E24">
      <w:pPr>
        <w:ind w:firstLine="567"/>
        <w:rPr>
          <w:b/>
          <w:sz w:val="28"/>
          <w:szCs w:val="28"/>
        </w:rPr>
      </w:pPr>
      <w:r w:rsidRPr="009B0D2B">
        <w:rPr>
          <w:b/>
          <w:sz w:val="28"/>
          <w:szCs w:val="28"/>
        </w:rPr>
        <w:t>7.1 Негізгі әдебиеттер:</w:t>
      </w:r>
    </w:p>
    <w:p w:rsidR="00944E24" w:rsidRPr="009B0D2B" w:rsidRDefault="00944E24" w:rsidP="00944E24">
      <w:pPr>
        <w:numPr>
          <w:ilvl w:val="0"/>
          <w:numId w:val="24"/>
        </w:numPr>
        <w:ind w:left="0" w:firstLine="567"/>
        <w:rPr>
          <w:sz w:val="28"/>
          <w:szCs w:val="28"/>
        </w:rPr>
      </w:pPr>
      <w:r w:rsidRPr="009B0D2B">
        <w:rPr>
          <w:sz w:val="28"/>
          <w:szCs w:val="28"/>
        </w:rPr>
        <w:t>Научные работы: Методика подготовки и оформления / Сост. И.Н. Кузнецов. – Минск, 2005.</w:t>
      </w:r>
    </w:p>
    <w:p w:rsidR="00944E24" w:rsidRPr="009B0D2B" w:rsidRDefault="00944E24" w:rsidP="00944E24">
      <w:pPr>
        <w:pStyle w:val="af4"/>
        <w:widowControl w:val="0"/>
        <w:numPr>
          <w:ilvl w:val="0"/>
          <w:numId w:val="24"/>
        </w:numPr>
        <w:tabs>
          <w:tab w:val="left" w:pos="993"/>
        </w:tabs>
        <w:ind w:left="0" w:firstLine="567"/>
        <w:jc w:val="both"/>
        <w:rPr>
          <w:rFonts w:ascii="Times New Roman" w:hAnsi="Times New Roman"/>
          <w:sz w:val="28"/>
          <w:szCs w:val="28"/>
        </w:rPr>
      </w:pPr>
      <w:r w:rsidRPr="009B0D2B">
        <w:rPr>
          <w:rFonts w:ascii="Times New Roman" w:hAnsi="Times New Roman"/>
          <w:sz w:val="28"/>
          <w:szCs w:val="28"/>
        </w:rPr>
        <w:t>Научные работы: Методика подготовки и оформления / Авт.-сост.И.Н. Кузнецов. – 2-е изд., перераб. и доп. – Минск, 2007</w:t>
      </w:r>
    </w:p>
    <w:p w:rsidR="00944E24" w:rsidRPr="009B0D2B" w:rsidRDefault="00944E24" w:rsidP="00944E24">
      <w:pPr>
        <w:pStyle w:val="af4"/>
        <w:widowControl w:val="0"/>
        <w:numPr>
          <w:ilvl w:val="0"/>
          <w:numId w:val="24"/>
        </w:numPr>
        <w:tabs>
          <w:tab w:val="left" w:pos="993"/>
        </w:tabs>
        <w:ind w:left="0" w:firstLine="567"/>
        <w:jc w:val="both"/>
        <w:rPr>
          <w:rFonts w:ascii="Times New Roman" w:hAnsi="Times New Roman"/>
          <w:sz w:val="28"/>
          <w:szCs w:val="28"/>
          <w:lang w:val="kk-KZ"/>
        </w:rPr>
      </w:pPr>
      <w:r w:rsidRPr="009B0D2B">
        <w:rPr>
          <w:rFonts w:ascii="Times New Roman" w:hAnsi="Times New Roman"/>
          <w:sz w:val="28"/>
          <w:szCs w:val="28"/>
        </w:rPr>
        <w:t>Волков Ю.Г. Диссертация: подготовка, защита, оформление: Практ.пособие. – М., 2007.</w:t>
      </w:r>
    </w:p>
    <w:p w:rsidR="00944E24" w:rsidRPr="009B0D2B" w:rsidRDefault="00944E24" w:rsidP="00944E24">
      <w:pPr>
        <w:pStyle w:val="af4"/>
        <w:widowControl w:val="0"/>
        <w:numPr>
          <w:ilvl w:val="0"/>
          <w:numId w:val="24"/>
        </w:numPr>
        <w:tabs>
          <w:tab w:val="left" w:pos="993"/>
        </w:tabs>
        <w:ind w:left="0" w:firstLine="567"/>
        <w:jc w:val="both"/>
        <w:rPr>
          <w:rFonts w:ascii="Times New Roman" w:hAnsi="Times New Roman"/>
          <w:sz w:val="28"/>
          <w:szCs w:val="28"/>
          <w:lang w:val="kk-KZ"/>
        </w:rPr>
      </w:pPr>
      <w:r w:rsidRPr="009B0D2B">
        <w:rPr>
          <w:rFonts w:ascii="Times New Roman" w:hAnsi="Times New Roman"/>
          <w:sz w:val="28"/>
          <w:szCs w:val="28"/>
        </w:rPr>
        <w:t>Основы научных исследований: Учеб. для техн. вузов / В.И. Крутов, И.М. Грушко, В.В. Попов и др.; Под ред. В.И. Крутова, В.В. Попова. – М., 2004.</w:t>
      </w:r>
    </w:p>
    <w:p w:rsidR="00944E24" w:rsidRPr="009B0D2B" w:rsidRDefault="00944E24" w:rsidP="00944E24">
      <w:pPr>
        <w:pStyle w:val="af4"/>
        <w:widowControl w:val="0"/>
        <w:numPr>
          <w:ilvl w:val="0"/>
          <w:numId w:val="24"/>
        </w:numPr>
        <w:tabs>
          <w:tab w:val="left" w:pos="993"/>
        </w:tabs>
        <w:ind w:left="0" w:firstLine="567"/>
        <w:jc w:val="both"/>
        <w:rPr>
          <w:rFonts w:ascii="Times New Roman" w:hAnsi="Times New Roman"/>
          <w:sz w:val="28"/>
          <w:szCs w:val="28"/>
        </w:rPr>
      </w:pPr>
      <w:r w:rsidRPr="009B0D2B">
        <w:rPr>
          <w:rFonts w:ascii="Times New Roman" w:hAnsi="Times New Roman"/>
          <w:sz w:val="28"/>
          <w:szCs w:val="28"/>
        </w:rPr>
        <w:t>Подготовка и оформление курсовых, дипломных, реферативных и диссертационных работ: Метод. пособие / Сост. И.Н.Кузнецов. – Минск, 2005.</w:t>
      </w:r>
    </w:p>
    <w:p w:rsidR="00944E24" w:rsidRPr="009B0D2B" w:rsidRDefault="00944E24" w:rsidP="00944E24">
      <w:pPr>
        <w:pStyle w:val="af4"/>
        <w:widowControl w:val="0"/>
        <w:numPr>
          <w:ilvl w:val="0"/>
          <w:numId w:val="24"/>
        </w:numPr>
        <w:tabs>
          <w:tab w:val="left" w:pos="993"/>
        </w:tabs>
        <w:ind w:left="0" w:firstLine="567"/>
        <w:jc w:val="both"/>
        <w:rPr>
          <w:rFonts w:ascii="Times New Roman" w:hAnsi="Times New Roman"/>
          <w:sz w:val="28"/>
          <w:szCs w:val="28"/>
        </w:rPr>
      </w:pPr>
      <w:r w:rsidRPr="009B0D2B">
        <w:rPr>
          <w:rFonts w:ascii="Times New Roman" w:hAnsi="Times New Roman"/>
          <w:sz w:val="28"/>
          <w:szCs w:val="28"/>
          <w:lang w:val="kk-KZ"/>
        </w:rPr>
        <w:t>Тыңайтқыштар қолдану жүйесі Кашкаров А.А. Оқу құралы. 185 б.Шымкент 2010ж.</w:t>
      </w:r>
    </w:p>
    <w:p w:rsidR="00944E24" w:rsidRPr="009B0D2B" w:rsidRDefault="00944E24" w:rsidP="00944E24">
      <w:pPr>
        <w:pStyle w:val="af4"/>
        <w:widowControl w:val="0"/>
        <w:numPr>
          <w:ilvl w:val="0"/>
          <w:numId w:val="24"/>
        </w:numPr>
        <w:tabs>
          <w:tab w:val="left" w:pos="993"/>
        </w:tabs>
        <w:ind w:left="0" w:firstLine="567"/>
        <w:jc w:val="both"/>
        <w:rPr>
          <w:rFonts w:ascii="Times New Roman" w:hAnsi="Times New Roman"/>
          <w:sz w:val="28"/>
          <w:szCs w:val="28"/>
        </w:rPr>
      </w:pPr>
      <w:r w:rsidRPr="009B0D2B">
        <w:rPr>
          <w:rFonts w:ascii="Times New Roman" w:hAnsi="Times New Roman"/>
          <w:sz w:val="28"/>
          <w:szCs w:val="28"/>
        </w:rPr>
        <w:t>Пискунов А.С. Методы агрохимических исследований. М.: Колос</w:t>
      </w:r>
      <w:bookmarkStart w:id="0" w:name="_GoBack"/>
      <w:bookmarkEnd w:id="0"/>
      <w:r w:rsidRPr="009B0D2B">
        <w:rPr>
          <w:rFonts w:ascii="Times New Roman" w:hAnsi="Times New Roman"/>
          <w:sz w:val="28"/>
          <w:szCs w:val="28"/>
        </w:rPr>
        <w:t xml:space="preserve"> 2004. – 312 с.</w:t>
      </w:r>
    </w:p>
    <w:p w:rsidR="00944E24" w:rsidRPr="009B0D2B" w:rsidRDefault="00944E24" w:rsidP="00944E24">
      <w:pPr>
        <w:pStyle w:val="af4"/>
        <w:widowControl w:val="0"/>
        <w:numPr>
          <w:ilvl w:val="0"/>
          <w:numId w:val="24"/>
        </w:numPr>
        <w:tabs>
          <w:tab w:val="left" w:pos="993"/>
        </w:tabs>
        <w:ind w:left="0" w:firstLine="567"/>
        <w:jc w:val="both"/>
        <w:rPr>
          <w:rFonts w:ascii="Times New Roman" w:hAnsi="Times New Roman"/>
          <w:sz w:val="28"/>
          <w:szCs w:val="28"/>
        </w:rPr>
      </w:pPr>
      <w:r w:rsidRPr="009B0D2B">
        <w:rPr>
          <w:rFonts w:ascii="Times New Roman" w:hAnsi="Times New Roman"/>
          <w:sz w:val="28"/>
          <w:szCs w:val="28"/>
        </w:rPr>
        <w:t>Методы агрохимических исследований : учебное пособие для студ. вузов по спец."Агрохимия и агропочвоведение", "Агроэкология"; Мин-во с/х РФ / А. С. Пискунов. - М. : Колос, 2004. - 312 с. - (Учебники и учебные пособия для студ. вузов)</w:t>
      </w:r>
    </w:p>
    <w:p w:rsidR="00944E24" w:rsidRPr="009B0D2B" w:rsidRDefault="00944E24" w:rsidP="00944E24">
      <w:pPr>
        <w:pStyle w:val="af4"/>
        <w:tabs>
          <w:tab w:val="left" w:pos="993"/>
        </w:tabs>
        <w:ind w:firstLine="567"/>
        <w:rPr>
          <w:rFonts w:ascii="Times New Roman" w:hAnsi="Times New Roman"/>
          <w:b/>
          <w:sz w:val="28"/>
          <w:szCs w:val="28"/>
        </w:rPr>
      </w:pPr>
      <w:r w:rsidRPr="009B0D2B">
        <w:rPr>
          <w:rFonts w:ascii="Times New Roman" w:hAnsi="Times New Roman"/>
          <w:b/>
          <w:sz w:val="28"/>
          <w:szCs w:val="28"/>
          <w:lang w:val="kk-KZ"/>
        </w:rPr>
        <w:t>7.2 Қосымша әдебиеттер:</w:t>
      </w:r>
    </w:p>
    <w:p w:rsidR="00944E24" w:rsidRPr="009B0D2B" w:rsidRDefault="00944E24" w:rsidP="00944E24">
      <w:pPr>
        <w:pStyle w:val="af4"/>
        <w:widowControl w:val="0"/>
        <w:numPr>
          <w:ilvl w:val="0"/>
          <w:numId w:val="25"/>
        </w:numPr>
        <w:tabs>
          <w:tab w:val="left" w:pos="993"/>
        </w:tabs>
        <w:ind w:left="0" w:firstLine="567"/>
        <w:jc w:val="both"/>
        <w:rPr>
          <w:rFonts w:ascii="Times New Roman" w:hAnsi="Times New Roman"/>
          <w:sz w:val="28"/>
          <w:szCs w:val="28"/>
        </w:rPr>
      </w:pPr>
      <w:r w:rsidRPr="009B0D2B">
        <w:rPr>
          <w:rFonts w:ascii="Times New Roman" w:hAnsi="Times New Roman"/>
          <w:sz w:val="28"/>
          <w:szCs w:val="28"/>
          <w:lang w:val="kk-KZ"/>
        </w:rPr>
        <w:t>Тыңайтқыштар қолдану жүйесі. Кашкаров А.А. ӘН. 2010, 185 б.</w:t>
      </w:r>
    </w:p>
    <w:p w:rsidR="00944E24" w:rsidRPr="009B0D2B" w:rsidRDefault="00944E24" w:rsidP="00944E24">
      <w:pPr>
        <w:pStyle w:val="af4"/>
        <w:widowControl w:val="0"/>
        <w:numPr>
          <w:ilvl w:val="0"/>
          <w:numId w:val="25"/>
        </w:numPr>
        <w:tabs>
          <w:tab w:val="left" w:pos="993"/>
        </w:tabs>
        <w:ind w:left="0" w:firstLine="567"/>
        <w:jc w:val="both"/>
        <w:rPr>
          <w:rFonts w:ascii="Times New Roman" w:hAnsi="Times New Roman"/>
          <w:sz w:val="28"/>
          <w:szCs w:val="28"/>
        </w:rPr>
      </w:pPr>
      <w:r w:rsidRPr="009B0D2B">
        <w:rPr>
          <w:rFonts w:ascii="Times New Roman" w:hAnsi="Times New Roman"/>
          <w:snapToGrid w:val="0"/>
          <w:sz w:val="28"/>
          <w:szCs w:val="28"/>
        </w:rPr>
        <w:t>Пискунов, А. С.   Методы агрохимических исследований : учебное  пособие  для студ.вузов по спец. "Агрохимия и агропочвоведение", "Агроэкология"; Мин</w:t>
      </w:r>
      <w:r w:rsidRPr="009B0D2B">
        <w:rPr>
          <w:rFonts w:ascii="Times New Roman" w:hAnsi="Times New Roman"/>
          <w:snapToGrid w:val="0"/>
          <w:sz w:val="28"/>
          <w:szCs w:val="28"/>
          <w:lang w:val="kk-KZ"/>
        </w:rPr>
        <w:t xml:space="preserve">истерство </w:t>
      </w:r>
      <w:r w:rsidRPr="009B0D2B">
        <w:rPr>
          <w:rFonts w:ascii="Times New Roman" w:hAnsi="Times New Roman"/>
          <w:snapToGrid w:val="0"/>
          <w:sz w:val="28"/>
          <w:szCs w:val="28"/>
        </w:rPr>
        <w:t xml:space="preserve"> с/х РФ.-М.: КолосС,</w:t>
      </w:r>
      <w:r w:rsidRPr="009B0D2B">
        <w:rPr>
          <w:rFonts w:ascii="Times New Roman" w:hAnsi="Times New Roman"/>
          <w:snapToGrid w:val="0"/>
          <w:sz w:val="28"/>
          <w:szCs w:val="28"/>
          <w:lang w:val="kk-KZ"/>
        </w:rPr>
        <w:t>1999</w:t>
      </w:r>
      <w:r w:rsidRPr="009B0D2B">
        <w:rPr>
          <w:rFonts w:ascii="Times New Roman" w:hAnsi="Times New Roman"/>
          <w:snapToGrid w:val="0"/>
          <w:sz w:val="28"/>
          <w:szCs w:val="28"/>
        </w:rPr>
        <w:t>.-312 с.</w:t>
      </w:r>
    </w:p>
    <w:p w:rsidR="00944E24" w:rsidRPr="009B0D2B" w:rsidRDefault="00944E24" w:rsidP="00944E24">
      <w:pPr>
        <w:pStyle w:val="af4"/>
        <w:widowControl w:val="0"/>
        <w:numPr>
          <w:ilvl w:val="0"/>
          <w:numId w:val="25"/>
        </w:numPr>
        <w:tabs>
          <w:tab w:val="left" w:pos="993"/>
        </w:tabs>
        <w:ind w:left="0" w:firstLine="567"/>
        <w:jc w:val="both"/>
        <w:rPr>
          <w:rFonts w:ascii="Times New Roman" w:hAnsi="Times New Roman"/>
          <w:sz w:val="28"/>
          <w:szCs w:val="28"/>
        </w:rPr>
      </w:pPr>
      <w:r w:rsidRPr="009B0D2B">
        <w:rPr>
          <w:rFonts w:ascii="Times New Roman" w:hAnsi="Times New Roman"/>
          <w:color w:val="000000"/>
          <w:sz w:val="28"/>
          <w:szCs w:val="28"/>
        </w:rPr>
        <w:t>Суримбаева К, Алимбекова Н.А. Основы агрономических исследований,  Дәрістер жинағы.Шымкент 2013ж. 156б.</w:t>
      </w:r>
    </w:p>
    <w:p w:rsidR="00944E24" w:rsidRPr="009B0D2B" w:rsidRDefault="00944E24" w:rsidP="00944E24">
      <w:pPr>
        <w:pStyle w:val="ac"/>
        <w:widowControl w:val="0"/>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9B0D2B">
        <w:rPr>
          <w:rFonts w:ascii="Times New Roman" w:hAnsi="Times New Roman"/>
          <w:sz w:val="28"/>
          <w:szCs w:val="28"/>
          <w:lang w:val="kk-KZ"/>
        </w:rPr>
        <w:t>Елешов Р.Е., Елубаев С.З. Система</w:t>
      </w:r>
      <w:r w:rsidRPr="009B0D2B">
        <w:rPr>
          <w:rFonts w:ascii="Times New Roman" w:hAnsi="Times New Roman"/>
          <w:sz w:val="28"/>
          <w:szCs w:val="28"/>
        </w:rPr>
        <w:t xml:space="preserve"> применения удобрений (северные регионы Казахстана). – А.,1994</w:t>
      </w:r>
    </w:p>
    <w:p w:rsidR="00944E24" w:rsidRPr="009B0D2B" w:rsidRDefault="00944E24" w:rsidP="00944E24">
      <w:pPr>
        <w:pStyle w:val="ac"/>
        <w:widowControl w:val="0"/>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9B0D2B">
        <w:rPr>
          <w:rFonts w:ascii="Times New Roman" w:hAnsi="Times New Roman"/>
          <w:sz w:val="28"/>
          <w:szCs w:val="28"/>
        </w:rPr>
        <w:t>Каюмов М.К. Программирование урожаев сельскохозяйственных культур. –М., 1989</w:t>
      </w:r>
    </w:p>
    <w:p w:rsidR="00944E24" w:rsidRPr="009B0D2B" w:rsidRDefault="00944E24" w:rsidP="00944E24">
      <w:pPr>
        <w:pStyle w:val="ac"/>
        <w:widowControl w:val="0"/>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9B0D2B">
        <w:rPr>
          <w:rFonts w:ascii="Times New Roman" w:hAnsi="Times New Roman"/>
          <w:sz w:val="28"/>
          <w:szCs w:val="28"/>
        </w:rPr>
        <w:t>Минеев В.Г. Агрохимия. –М., 1990</w:t>
      </w:r>
    </w:p>
    <w:p w:rsidR="00944E24" w:rsidRPr="009B0D2B" w:rsidRDefault="00944E24" w:rsidP="00944E24">
      <w:pPr>
        <w:pStyle w:val="ac"/>
        <w:widowControl w:val="0"/>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9B0D2B">
        <w:rPr>
          <w:rFonts w:ascii="Times New Roman" w:hAnsi="Times New Roman"/>
          <w:sz w:val="28"/>
          <w:szCs w:val="28"/>
        </w:rPr>
        <w:t>Минеев В.Г. Практикум по агрохимии. – М., 2001</w:t>
      </w:r>
    </w:p>
    <w:p w:rsidR="00944E24" w:rsidRPr="009B0D2B" w:rsidRDefault="00944E24" w:rsidP="00944E24">
      <w:pPr>
        <w:pStyle w:val="ac"/>
        <w:widowControl w:val="0"/>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9B0D2B">
        <w:rPr>
          <w:rFonts w:ascii="Times New Roman" w:hAnsi="Times New Roman"/>
          <w:sz w:val="28"/>
          <w:szCs w:val="28"/>
        </w:rPr>
        <w:t>Научные основы и рекомендации по применению удобрений в Казахстане. – А., 1962</w:t>
      </w:r>
    </w:p>
    <w:p w:rsidR="00944E24" w:rsidRPr="009B0D2B" w:rsidRDefault="00944E24" w:rsidP="00944E24">
      <w:pPr>
        <w:pStyle w:val="ac"/>
        <w:widowControl w:val="0"/>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9B0D2B">
        <w:rPr>
          <w:rFonts w:ascii="Times New Roman" w:hAnsi="Times New Roman"/>
          <w:sz w:val="28"/>
          <w:szCs w:val="28"/>
        </w:rPr>
        <w:t>Справочник по применению удобрений. –А.1981</w:t>
      </w:r>
    </w:p>
    <w:p w:rsidR="00944E24" w:rsidRPr="009B0D2B" w:rsidRDefault="00944E24" w:rsidP="00944E24">
      <w:pPr>
        <w:pStyle w:val="ac"/>
        <w:widowControl w:val="0"/>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9B0D2B">
        <w:rPr>
          <w:rFonts w:ascii="Times New Roman" w:hAnsi="Times New Roman"/>
          <w:sz w:val="28"/>
          <w:szCs w:val="28"/>
        </w:rPr>
        <w:t>Юдин Ф. Методика агрохимических исследований. –М., 1980</w:t>
      </w:r>
    </w:p>
    <w:p w:rsidR="00944E24" w:rsidRPr="009B0D2B" w:rsidRDefault="00944E24" w:rsidP="00944E24">
      <w:pPr>
        <w:pStyle w:val="ac"/>
        <w:widowControl w:val="0"/>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9B0D2B">
        <w:rPr>
          <w:rFonts w:ascii="Times New Roman" w:hAnsi="Times New Roman"/>
          <w:sz w:val="28"/>
          <w:szCs w:val="28"/>
        </w:rPr>
        <w:t>Ягодин Б.А. Практикум по агрохимии. – М., 1990</w:t>
      </w:r>
    </w:p>
    <w:p w:rsidR="00944E24" w:rsidRPr="009B0D2B" w:rsidRDefault="00944E24" w:rsidP="00944E24">
      <w:pPr>
        <w:pStyle w:val="ac"/>
        <w:widowControl w:val="0"/>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9B0D2B">
        <w:rPr>
          <w:rFonts w:ascii="Times New Roman" w:hAnsi="Times New Roman"/>
          <w:sz w:val="28"/>
          <w:szCs w:val="28"/>
          <w:lang w:val="kk-KZ"/>
        </w:rPr>
        <w:t>Понамерева А.Т.</w:t>
      </w:r>
      <w:r w:rsidRPr="009B0D2B">
        <w:rPr>
          <w:rFonts w:ascii="Times New Roman" w:hAnsi="Times New Roman"/>
          <w:sz w:val="28"/>
          <w:szCs w:val="28"/>
        </w:rPr>
        <w:t>, Елешев Р.Е. Методическое руководство по подготовке курсового проекта по системе прменения удобрений. –А.,1990</w:t>
      </w:r>
    </w:p>
    <w:p w:rsidR="00944E24" w:rsidRPr="009B0D2B" w:rsidRDefault="00944E24" w:rsidP="00944E24">
      <w:pPr>
        <w:pStyle w:val="ac"/>
        <w:widowControl w:val="0"/>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9B0D2B">
        <w:rPr>
          <w:rFonts w:ascii="Times New Roman" w:hAnsi="Times New Roman"/>
          <w:sz w:val="28"/>
          <w:szCs w:val="28"/>
        </w:rPr>
        <w:t>Ягодин Б.А. Агрохимия. – М., 1989</w:t>
      </w:r>
    </w:p>
    <w:p w:rsidR="00A42888" w:rsidRPr="00A42888" w:rsidRDefault="00A42888" w:rsidP="00A42888">
      <w:pPr>
        <w:pStyle w:val="ac"/>
        <w:ind w:left="928"/>
        <w:jc w:val="both"/>
        <w:rPr>
          <w:sz w:val="28"/>
          <w:szCs w:val="28"/>
        </w:rPr>
      </w:pPr>
    </w:p>
    <w:p w:rsidR="009F55CA" w:rsidRPr="009F55CA" w:rsidRDefault="004857F4" w:rsidP="009F55CA">
      <w:pPr>
        <w:jc w:val="center"/>
        <w:rPr>
          <w:sz w:val="28"/>
          <w:szCs w:val="28"/>
        </w:rPr>
      </w:pPr>
      <w:r>
        <w:rPr>
          <w:sz w:val="28"/>
          <w:szCs w:val="28"/>
        </w:rPr>
        <w:tab/>
      </w:r>
      <w:r w:rsidR="009F55CA" w:rsidRPr="009F55CA">
        <w:rPr>
          <w:sz w:val="28"/>
          <w:szCs w:val="28"/>
          <w:lang w:val="ru-RU"/>
        </w:rPr>
        <w:t>Елибаева Г.И., Батыр Э.Е., Палманова А.А.</w:t>
      </w:r>
    </w:p>
    <w:p w:rsidR="009F55CA" w:rsidRPr="009B0D2B" w:rsidRDefault="009F55CA" w:rsidP="009F55CA">
      <w:pPr>
        <w:jc w:val="center"/>
        <w:rPr>
          <w:b/>
          <w:sz w:val="28"/>
          <w:szCs w:val="28"/>
        </w:rPr>
      </w:pPr>
    </w:p>
    <w:p w:rsidR="009F55CA" w:rsidRPr="009F55CA" w:rsidRDefault="009F55CA" w:rsidP="009F55CA">
      <w:pPr>
        <w:ind w:firstLine="709"/>
        <w:jc w:val="center"/>
        <w:rPr>
          <w:b/>
          <w:color w:val="000000"/>
          <w:sz w:val="28"/>
          <w:szCs w:val="28"/>
          <w:lang w:val="ru-RU"/>
        </w:rPr>
      </w:pPr>
    </w:p>
    <w:p w:rsidR="009F55CA" w:rsidRPr="00F10F09" w:rsidRDefault="009F55CA" w:rsidP="009F55CA">
      <w:pPr>
        <w:shd w:val="clear" w:color="auto" w:fill="FFFFFF"/>
        <w:tabs>
          <w:tab w:val="left" w:pos="9072"/>
        </w:tabs>
        <w:ind w:firstLine="709"/>
        <w:jc w:val="both"/>
        <w:rPr>
          <w:color w:val="000000"/>
          <w:sz w:val="28"/>
          <w:szCs w:val="28"/>
          <w:lang w:eastAsia="zh-CN"/>
        </w:rPr>
      </w:pPr>
    </w:p>
    <w:p w:rsidR="009F55CA" w:rsidRDefault="009F55CA" w:rsidP="009F55CA">
      <w:pPr>
        <w:shd w:val="clear" w:color="auto" w:fill="FFFFFF"/>
        <w:tabs>
          <w:tab w:val="left" w:pos="9072"/>
        </w:tabs>
        <w:ind w:firstLine="709"/>
        <w:jc w:val="center"/>
        <w:rPr>
          <w:color w:val="000000"/>
          <w:sz w:val="28"/>
          <w:szCs w:val="28"/>
        </w:rPr>
      </w:pPr>
    </w:p>
    <w:p w:rsidR="009F55CA"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noProof/>
          <w:color w:val="000000"/>
          <w:sz w:val="28"/>
          <w:szCs w:val="28"/>
        </w:rPr>
      </w:pPr>
      <w:r w:rsidRPr="00F10F09">
        <w:rPr>
          <w:noProof/>
          <w:color w:val="000000"/>
          <w:sz w:val="28"/>
          <w:szCs w:val="28"/>
        </w:rPr>
        <w:t>Баспаға берілген күні __________</w:t>
      </w:r>
    </w:p>
    <w:p w:rsidR="009F55CA" w:rsidRPr="00F10F09" w:rsidRDefault="009F55CA" w:rsidP="009F55CA">
      <w:pPr>
        <w:shd w:val="clear" w:color="auto" w:fill="FFFFFF"/>
        <w:tabs>
          <w:tab w:val="left" w:pos="9072"/>
        </w:tabs>
        <w:ind w:firstLine="709"/>
        <w:jc w:val="center"/>
        <w:rPr>
          <w:noProof/>
          <w:color w:val="000000"/>
          <w:sz w:val="28"/>
          <w:szCs w:val="28"/>
        </w:rPr>
      </w:pPr>
      <w:r w:rsidRPr="00F10F09">
        <w:rPr>
          <w:noProof/>
          <w:color w:val="000000"/>
          <w:sz w:val="28"/>
          <w:szCs w:val="28"/>
        </w:rPr>
        <w:t>Қағаз форматы А4 1-16</w:t>
      </w:r>
    </w:p>
    <w:p w:rsidR="009F55CA" w:rsidRPr="00F10F09" w:rsidRDefault="009F55CA" w:rsidP="009F55CA">
      <w:pPr>
        <w:shd w:val="clear" w:color="auto" w:fill="FFFFFF"/>
        <w:tabs>
          <w:tab w:val="left" w:pos="9072"/>
        </w:tabs>
        <w:ind w:firstLine="709"/>
        <w:jc w:val="center"/>
        <w:rPr>
          <w:color w:val="000000"/>
          <w:sz w:val="28"/>
          <w:szCs w:val="28"/>
        </w:rPr>
      </w:pPr>
      <w:r w:rsidRPr="00F10F09">
        <w:rPr>
          <w:color w:val="000000"/>
          <w:sz w:val="28"/>
          <w:szCs w:val="28"/>
        </w:rPr>
        <w:t xml:space="preserve">Типографиялық қағаз. Офсеттік баспа түрі. Көлем </w:t>
      </w:r>
      <w:r>
        <w:rPr>
          <w:color w:val="000000"/>
          <w:sz w:val="28"/>
          <w:szCs w:val="28"/>
          <w:lang w:val="ru-RU"/>
        </w:rPr>
        <w:t>1</w:t>
      </w:r>
      <w:r w:rsidRPr="00F10F09">
        <w:rPr>
          <w:color w:val="000000"/>
          <w:sz w:val="28"/>
          <w:szCs w:val="28"/>
        </w:rPr>
        <w:t>,</w:t>
      </w:r>
      <w:r>
        <w:rPr>
          <w:color w:val="000000"/>
          <w:sz w:val="28"/>
          <w:szCs w:val="28"/>
          <w:lang w:val="ru-RU"/>
        </w:rPr>
        <w:t>5</w:t>
      </w:r>
      <w:r w:rsidRPr="00F10F09">
        <w:rPr>
          <w:color w:val="000000"/>
          <w:sz w:val="28"/>
          <w:szCs w:val="28"/>
        </w:rPr>
        <w:t xml:space="preserve"> б.т.</w:t>
      </w:r>
    </w:p>
    <w:p w:rsidR="009F55CA" w:rsidRPr="00F10F09" w:rsidRDefault="009F55CA" w:rsidP="009F55CA">
      <w:pPr>
        <w:shd w:val="clear" w:color="auto" w:fill="FFFFFF"/>
        <w:tabs>
          <w:tab w:val="left" w:pos="9072"/>
        </w:tabs>
        <w:ind w:firstLine="709"/>
        <w:jc w:val="center"/>
        <w:rPr>
          <w:color w:val="000000"/>
          <w:sz w:val="28"/>
          <w:szCs w:val="28"/>
        </w:rPr>
      </w:pPr>
      <w:r w:rsidRPr="00F10F09">
        <w:rPr>
          <w:color w:val="000000"/>
          <w:sz w:val="28"/>
          <w:szCs w:val="28"/>
        </w:rPr>
        <w:t>Тираж _____ экз. Заказ № _____</w:t>
      </w: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r w:rsidRPr="00F10F09">
        <w:rPr>
          <w:color w:val="000000"/>
          <w:sz w:val="28"/>
          <w:szCs w:val="28"/>
        </w:rPr>
        <w:t>© М.Әуезов атындағы Оңтүстік Қазақстан мемлекеттік университеті</w:t>
      </w:r>
    </w:p>
    <w:p w:rsidR="009F55CA" w:rsidRPr="00F10F09" w:rsidRDefault="009F55CA" w:rsidP="009F55CA">
      <w:pPr>
        <w:shd w:val="clear" w:color="auto" w:fill="FFFFFF"/>
        <w:tabs>
          <w:tab w:val="left" w:pos="9072"/>
        </w:tabs>
        <w:ind w:firstLine="709"/>
        <w:jc w:val="center"/>
        <w:rPr>
          <w:color w:val="000000"/>
          <w:sz w:val="28"/>
          <w:szCs w:val="28"/>
        </w:rPr>
      </w:pPr>
      <w:r w:rsidRPr="00F10F09">
        <w:rPr>
          <w:color w:val="000000"/>
          <w:sz w:val="28"/>
          <w:szCs w:val="28"/>
        </w:rPr>
        <w:t>М.Әуезов атындағы ОҚМУ баспа орталығы,</w:t>
      </w: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r w:rsidRPr="00F10F09">
        <w:rPr>
          <w:color w:val="000000"/>
          <w:sz w:val="28"/>
          <w:szCs w:val="28"/>
        </w:rPr>
        <w:t>Шымкент қаласы, Тәуке хан даңғылы, 5.</w:t>
      </w:r>
    </w:p>
    <w:p w:rsidR="009F55CA" w:rsidRPr="00F10F09" w:rsidRDefault="009F55CA" w:rsidP="009F55CA">
      <w:pPr>
        <w:shd w:val="clear" w:color="auto" w:fill="FFFFFF"/>
        <w:tabs>
          <w:tab w:val="left" w:pos="9072"/>
        </w:tabs>
        <w:ind w:firstLine="709"/>
        <w:jc w:val="center"/>
        <w:rPr>
          <w:color w:val="000000"/>
          <w:sz w:val="28"/>
          <w:szCs w:val="28"/>
        </w:rPr>
      </w:pPr>
    </w:p>
    <w:p w:rsidR="009F55CA" w:rsidRPr="00F10F09" w:rsidRDefault="009F55CA" w:rsidP="009F55CA">
      <w:pPr>
        <w:shd w:val="clear" w:color="auto" w:fill="FFFFFF"/>
        <w:tabs>
          <w:tab w:val="left" w:pos="9072"/>
        </w:tabs>
        <w:ind w:firstLine="709"/>
        <w:jc w:val="center"/>
        <w:rPr>
          <w:color w:val="000000"/>
          <w:sz w:val="28"/>
          <w:szCs w:val="28"/>
        </w:rPr>
      </w:pPr>
    </w:p>
    <w:p w:rsidR="00CC78F6" w:rsidRPr="009B0D2B" w:rsidRDefault="00CC78F6" w:rsidP="004857F4">
      <w:pPr>
        <w:tabs>
          <w:tab w:val="left" w:pos="2338"/>
        </w:tabs>
        <w:jc w:val="both"/>
        <w:rPr>
          <w:sz w:val="28"/>
          <w:szCs w:val="28"/>
        </w:rPr>
      </w:pPr>
    </w:p>
    <w:sectPr w:rsidR="00CC78F6" w:rsidRPr="009B0D2B" w:rsidSect="005E34CB">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695" w:rsidRDefault="00851695">
      <w:r>
        <w:separator/>
      </w:r>
    </w:p>
  </w:endnote>
  <w:endnote w:type="continuationSeparator" w:id="1">
    <w:p w:rsidR="00851695" w:rsidRDefault="008516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Kaz">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ourier New Kaz">
    <w:altName w:val="Courier New"/>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842" w:rsidRDefault="00CC5E50">
    <w:pPr>
      <w:pStyle w:val="a7"/>
      <w:jc w:val="center"/>
    </w:pPr>
    <w:fldSimple w:instr=" PAGE   \* MERGEFORMAT ">
      <w:r w:rsidR="009F55CA">
        <w:rPr>
          <w:noProof/>
        </w:rPr>
        <w:t>24</w:t>
      </w:r>
    </w:fldSimple>
  </w:p>
  <w:p w:rsidR="00D36842" w:rsidRDefault="00D3684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695" w:rsidRDefault="00851695">
      <w:r>
        <w:separator/>
      </w:r>
    </w:p>
  </w:footnote>
  <w:footnote w:type="continuationSeparator" w:id="1">
    <w:p w:rsidR="00851695" w:rsidRDefault="008516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9F47F64"/>
    <w:lvl w:ilvl="0">
      <w:numFmt w:val="bullet"/>
      <w:lvlText w:val="*"/>
      <w:lvlJc w:val="left"/>
    </w:lvl>
  </w:abstractNum>
  <w:abstractNum w:abstractNumId="1">
    <w:nsid w:val="017815C0"/>
    <w:multiLevelType w:val="hybridMultilevel"/>
    <w:tmpl w:val="BCBE663A"/>
    <w:lvl w:ilvl="0" w:tplc="49D62B90">
      <w:start w:val="6"/>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nsid w:val="03446CD2"/>
    <w:multiLevelType w:val="multilevel"/>
    <w:tmpl w:val="F7AE61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7EF1C79"/>
    <w:multiLevelType w:val="hybridMultilevel"/>
    <w:tmpl w:val="D84A311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7570B8"/>
    <w:multiLevelType w:val="hybridMultilevel"/>
    <w:tmpl w:val="AC46AF44"/>
    <w:lvl w:ilvl="0" w:tplc="D5247A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E9C2818"/>
    <w:multiLevelType w:val="hybridMultilevel"/>
    <w:tmpl w:val="C89C9F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C2444A"/>
    <w:multiLevelType w:val="multilevel"/>
    <w:tmpl w:val="140674B0"/>
    <w:lvl w:ilvl="0">
      <w:start w:val="1"/>
      <w:numFmt w:val="decimal"/>
      <w:lvlText w:val="%1."/>
      <w:lvlJc w:val="left"/>
      <w:pPr>
        <w:ind w:left="786" w:hanging="360"/>
      </w:pPr>
      <w:rPr>
        <w:rFonts w:hint="default"/>
      </w:rPr>
    </w:lvl>
    <w:lvl w:ilvl="1">
      <w:start w:val="1"/>
      <w:numFmt w:val="decimal"/>
      <w:isLgl/>
      <w:lvlText w:val="%1.%2"/>
      <w:lvlJc w:val="left"/>
      <w:pPr>
        <w:ind w:left="592" w:hanging="450"/>
      </w:pPr>
      <w:rPr>
        <w:rFonts w:hint="default"/>
        <w:b/>
        <w:color w:val="auto"/>
      </w:rPr>
    </w:lvl>
    <w:lvl w:ilvl="2">
      <w:start w:val="1"/>
      <w:numFmt w:val="decimal"/>
      <w:isLgl/>
      <w:lvlText w:val="%1.%2.%3"/>
      <w:lvlJc w:val="left"/>
      <w:pPr>
        <w:ind w:left="1146" w:hanging="720"/>
      </w:pPr>
      <w:rPr>
        <w:rFonts w:hint="default"/>
        <w:b/>
        <w:color w:val="auto"/>
      </w:rPr>
    </w:lvl>
    <w:lvl w:ilvl="3">
      <w:start w:val="1"/>
      <w:numFmt w:val="decimal"/>
      <w:isLgl/>
      <w:lvlText w:val="%1.%2.%3.%4"/>
      <w:lvlJc w:val="left"/>
      <w:pPr>
        <w:ind w:left="1506" w:hanging="1080"/>
      </w:pPr>
      <w:rPr>
        <w:rFonts w:hint="default"/>
        <w:b/>
        <w:color w:val="auto"/>
      </w:rPr>
    </w:lvl>
    <w:lvl w:ilvl="4">
      <w:start w:val="1"/>
      <w:numFmt w:val="decimal"/>
      <w:isLgl/>
      <w:lvlText w:val="%1.%2.%3.%4.%5"/>
      <w:lvlJc w:val="left"/>
      <w:pPr>
        <w:ind w:left="1506" w:hanging="1080"/>
      </w:pPr>
      <w:rPr>
        <w:rFonts w:hint="default"/>
        <w:b/>
        <w:color w:val="auto"/>
      </w:rPr>
    </w:lvl>
    <w:lvl w:ilvl="5">
      <w:start w:val="1"/>
      <w:numFmt w:val="decimal"/>
      <w:isLgl/>
      <w:lvlText w:val="%1.%2.%3.%4.%5.%6"/>
      <w:lvlJc w:val="left"/>
      <w:pPr>
        <w:ind w:left="1866" w:hanging="1440"/>
      </w:pPr>
      <w:rPr>
        <w:rFonts w:hint="default"/>
        <w:b/>
        <w:color w:val="auto"/>
      </w:rPr>
    </w:lvl>
    <w:lvl w:ilvl="6">
      <w:start w:val="1"/>
      <w:numFmt w:val="decimal"/>
      <w:isLgl/>
      <w:lvlText w:val="%1.%2.%3.%4.%5.%6.%7"/>
      <w:lvlJc w:val="left"/>
      <w:pPr>
        <w:ind w:left="1866" w:hanging="1440"/>
      </w:pPr>
      <w:rPr>
        <w:rFonts w:hint="default"/>
        <w:b/>
        <w:color w:val="auto"/>
      </w:rPr>
    </w:lvl>
    <w:lvl w:ilvl="7">
      <w:start w:val="1"/>
      <w:numFmt w:val="decimal"/>
      <w:isLgl/>
      <w:lvlText w:val="%1.%2.%3.%4.%5.%6.%7.%8"/>
      <w:lvlJc w:val="left"/>
      <w:pPr>
        <w:ind w:left="2226" w:hanging="1800"/>
      </w:pPr>
      <w:rPr>
        <w:rFonts w:hint="default"/>
        <w:b/>
        <w:color w:val="auto"/>
      </w:rPr>
    </w:lvl>
    <w:lvl w:ilvl="8">
      <w:start w:val="1"/>
      <w:numFmt w:val="decimal"/>
      <w:isLgl/>
      <w:lvlText w:val="%1.%2.%3.%4.%5.%6.%7.%8.%9"/>
      <w:lvlJc w:val="left"/>
      <w:pPr>
        <w:ind w:left="2226" w:hanging="1800"/>
      </w:pPr>
      <w:rPr>
        <w:rFonts w:hint="default"/>
        <w:b/>
        <w:color w:val="auto"/>
      </w:rPr>
    </w:lvl>
  </w:abstractNum>
  <w:abstractNum w:abstractNumId="7">
    <w:nsid w:val="11220093"/>
    <w:multiLevelType w:val="hybridMultilevel"/>
    <w:tmpl w:val="D6BC6712"/>
    <w:lvl w:ilvl="0" w:tplc="BD6C81CE">
      <w:start w:val="1"/>
      <w:numFmt w:val="decimal"/>
      <w:lvlText w:val="%1."/>
      <w:lvlJc w:val="left"/>
      <w:pPr>
        <w:ind w:left="613" w:hanging="360"/>
      </w:pPr>
      <w:rPr>
        <w:rFonts w:asciiTheme="minorHAnsi" w:eastAsiaTheme="minorEastAsia" w:hAnsiTheme="minorHAnsi" w:cstheme="minorBidi"/>
        <w:b w:val="0"/>
        <w:color w:val="auto"/>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8">
    <w:nsid w:val="1F4A05EE"/>
    <w:multiLevelType w:val="multilevel"/>
    <w:tmpl w:val="BF967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460B72"/>
    <w:multiLevelType w:val="hybridMultilevel"/>
    <w:tmpl w:val="DCD465E6"/>
    <w:lvl w:ilvl="0" w:tplc="DA04898A">
      <w:start w:val="1"/>
      <w:numFmt w:val="decimal"/>
      <w:lvlText w:val="%1."/>
      <w:lvlJc w:val="left"/>
      <w:pPr>
        <w:ind w:left="4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2B241E0"/>
    <w:multiLevelType w:val="singleLevel"/>
    <w:tmpl w:val="BD2488A8"/>
    <w:lvl w:ilvl="0">
      <w:start w:val="1"/>
      <w:numFmt w:val="decimal"/>
      <w:lvlText w:val="%1."/>
      <w:legacy w:legacy="1" w:legacySpace="0" w:legacyIndent="192"/>
      <w:lvlJc w:val="left"/>
      <w:rPr>
        <w:rFonts w:ascii="Times New Roman" w:hAnsi="Times New Roman" w:cs="Times New Roman" w:hint="default"/>
        <w:b w:val="0"/>
      </w:rPr>
    </w:lvl>
  </w:abstractNum>
  <w:abstractNum w:abstractNumId="11">
    <w:nsid w:val="256B291D"/>
    <w:multiLevelType w:val="singleLevel"/>
    <w:tmpl w:val="CC020594"/>
    <w:lvl w:ilvl="0">
      <w:start w:val="14"/>
      <w:numFmt w:val="decimal"/>
      <w:lvlText w:val="%1."/>
      <w:legacy w:legacy="1" w:legacySpace="0" w:legacyIndent="279"/>
      <w:lvlJc w:val="left"/>
      <w:rPr>
        <w:rFonts w:ascii="Times New Roman" w:hAnsi="Times New Roman" w:cs="Times New Roman" w:hint="default"/>
      </w:rPr>
    </w:lvl>
  </w:abstractNum>
  <w:abstractNum w:abstractNumId="12">
    <w:nsid w:val="25B1280A"/>
    <w:multiLevelType w:val="multilevel"/>
    <w:tmpl w:val="90A2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02656B"/>
    <w:multiLevelType w:val="hybridMultilevel"/>
    <w:tmpl w:val="8A344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281B10"/>
    <w:multiLevelType w:val="multilevel"/>
    <w:tmpl w:val="E4F63E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A336E4"/>
    <w:multiLevelType w:val="hybridMultilevel"/>
    <w:tmpl w:val="14929006"/>
    <w:lvl w:ilvl="0" w:tplc="F31C1788">
      <w:start w:val="1"/>
      <w:numFmt w:val="decimal"/>
      <w:lvlText w:val="%1."/>
      <w:lvlJc w:val="left"/>
      <w:pPr>
        <w:ind w:left="613" w:hanging="360"/>
      </w:pPr>
      <w:rPr>
        <w:rFonts w:hint="default"/>
        <w:b w:val="0"/>
        <w:color w:val="auto"/>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16">
    <w:nsid w:val="36C60112"/>
    <w:multiLevelType w:val="hybridMultilevel"/>
    <w:tmpl w:val="29AE4316"/>
    <w:lvl w:ilvl="0" w:tplc="071C2F32">
      <w:start w:val="1"/>
      <w:numFmt w:val="decimal"/>
      <w:lvlText w:val="%1."/>
      <w:lvlJc w:val="left"/>
      <w:pPr>
        <w:ind w:left="720" w:hanging="360"/>
      </w:pPr>
      <w:rPr>
        <w:lang w:val="kk-KZ"/>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9A52425"/>
    <w:multiLevelType w:val="hybridMultilevel"/>
    <w:tmpl w:val="A72CE7F2"/>
    <w:lvl w:ilvl="0" w:tplc="87AAFEC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183B07"/>
    <w:multiLevelType w:val="hybridMultilevel"/>
    <w:tmpl w:val="83EEA736"/>
    <w:lvl w:ilvl="0" w:tplc="A9604258">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9">
    <w:nsid w:val="401936B1"/>
    <w:multiLevelType w:val="hybridMultilevel"/>
    <w:tmpl w:val="1F94B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F92733"/>
    <w:multiLevelType w:val="hybridMultilevel"/>
    <w:tmpl w:val="416886BA"/>
    <w:lvl w:ilvl="0" w:tplc="B13855C8">
      <w:start w:val="1"/>
      <w:numFmt w:val="decimal"/>
      <w:lvlText w:val="%1."/>
      <w:lvlJc w:val="left"/>
      <w:pPr>
        <w:ind w:left="1185" w:hanging="360"/>
      </w:pPr>
      <w:rPr>
        <w:rFonts w:ascii="Times New Roman Kaz" w:hAnsi="Times New Roman Kaz"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1">
    <w:nsid w:val="47F37EB3"/>
    <w:multiLevelType w:val="singleLevel"/>
    <w:tmpl w:val="E23250D6"/>
    <w:lvl w:ilvl="0">
      <w:start w:val="6"/>
      <w:numFmt w:val="decimal"/>
      <w:lvlText w:val="%1."/>
      <w:legacy w:legacy="1" w:legacySpace="0" w:legacyIndent="202"/>
      <w:lvlJc w:val="left"/>
      <w:rPr>
        <w:rFonts w:ascii="Times New Roman" w:hAnsi="Times New Roman" w:cs="Times New Roman" w:hint="default"/>
      </w:rPr>
    </w:lvl>
  </w:abstractNum>
  <w:abstractNum w:abstractNumId="22">
    <w:nsid w:val="4DFD3952"/>
    <w:multiLevelType w:val="hybridMultilevel"/>
    <w:tmpl w:val="637AD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6C4322"/>
    <w:multiLevelType w:val="hybridMultilevel"/>
    <w:tmpl w:val="A14C4ED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26640F"/>
    <w:multiLevelType w:val="singleLevel"/>
    <w:tmpl w:val="E27AF720"/>
    <w:lvl w:ilvl="0">
      <w:start w:val="1"/>
      <w:numFmt w:val="decimal"/>
      <w:lvlText w:val="%1."/>
      <w:legacy w:legacy="1" w:legacySpace="0" w:legacyIndent="293"/>
      <w:lvlJc w:val="left"/>
      <w:rPr>
        <w:rFonts w:ascii="Times New Roman" w:hAnsi="Times New Roman" w:cs="Times New Roman" w:hint="default"/>
      </w:rPr>
    </w:lvl>
  </w:abstractNum>
  <w:abstractNum w:abstractNumId="25">
    <w:nsid w:val="588A63B8"/>
    <w:multiLevelType w:val="multilevel"/>
    <w:tmpl w:val="AE4C2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722B6D"/>
    <w:multiLevelType w:val="hybridMultilevel"/>
    <w:tmpl w:val="6EA8AD52"/>
    <w:lvl w:ilvl="0" w:tplc="0419000F">
      <w:start w:val="1"/>
      <w:numFmt w:val="decimal"/>
      <w:lvlText w:val="%1."/>
      <w:lvlJc w:val="left"/>
      <w:pPr>
        <w:tabs>
          <w:tab w:val="num" w:pos="1920"/>
        </w:tabs>
        <w:ind w:left="1920" w:hanging="360"/>
      </w:pPr>
    </w:lvl>
    <w:lvl w:ilvl="1" w:tplc="04190019" w:tentative="1">
      <w:start w:val="1"/>
      <w:numFmt w:val="lowerLetter"/>
      <w:lvlText w:val="%2."/>
      <w:lvlJc w:val="left"/>
      <w:pPr>
        <w:tabs>
          <w:tab w:val="num" w:pos="2640"/>
        </w:tabs>
        <w:ind w:left="2640" w:hanging="360"/>
      </w:pPr>
    </w:lvl>
    <w:lvl w:ilvl="2" w:tplc="0419001B" w:tentative="1">
      <w:start w:val="1"/>
      <w:numFmt w:val="lowerRoman"/>
      <w:lvlText w:val="%3."/>
      <w:lvlJc w:val="right"/>
      <w:pPr>
        <w:tabs>
          <w:tab w:val="num" w:pos="3360"/>
        </w:tabs>
        <w:ind w:left="3360" w:hanging="180"/>
      </w:pPr>
    </w:lvl>
    <w:lvl w:ilvl="3" w:tplc="0419000F" w:tentative="1">
      <w:start w:val="1"/>
      <w:numFmt w:val="decimal"/>
      <w:lvlText w:val="%4."/>
      <w:lvlJc w:val="left"/>
      <w:pPr>
        <w:tabs>
          <w:tab w:val="num" w:pos="4080"/>
        </w:tabs>
        <w:ind w:left="4080" w:hanging="360"/>
      </w:pPr>
    </w:lvl>
    <w:lvl w:ilvl="4" w:tplc="04190019" w:tentative="1">
      <w:start w:val="1"/>
      <w:numFmt w:val="lowerLetter"/>
      <w:lvlText w:val="%5."/>
      <w:lvlJc w:val="left"/>
      <w:pPr>
        <w:tabs>
          <w:tab w:val="num" w:pos="4800"/>
        </w:tabs>
        <w:ind w:left="4800" w:hanging="360"/>
      </w:pPr>
    </w:lvl>
    <w:lvl w:ilvl="5" w:tplc="0419001B" w:tentative="1">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27">
    <w:nsid w:val="60E61997"/>
    <w:multiLevelType w:val="hybridMultilevel"/>
    <w:tmpl w:val="B22839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nsid w:val="64170DB9"/>
    <w:multiLevelType w:val="hybridMultilevel"/>
    <w:tmpl w:val="416886BA"/>
    <w:lvl w:ilvl="0" w:tplc="B13855C8">
      <w:start w:val="1"/>
      <w:numFmt w:val="decimal"/>
      <w:lvlText w:val="%1."/>
      <w:lvlJc w:val="left"/>
      <w:pPr>
        <w:ind w:left="1185" w:hanging="360"/>
      </w:pPr>
      <w:rPr>
        <w:rFonts w:ascii="Times New Roman Kaz" w:hAnsi="Times New Roman Kaz"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9">
    <w:nsid w:val="69390A86"/>
    <w:multiLevelType w:val="hybridMultilevel"/>
    <w:tmpl w:val="4C165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E4316F"/>
    <w:multiLevelType w:val="hybridMultilevel"/>
    <w:tmpl w:val="65C4A802"/>
    <w:lvl w:ilvl="0" w:tplc="044C55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42C0199"/>
    <w:multiLevelType w:val="hybridMultilevel"/>
    <w:tmpl w:val="5ABC5FD6"/>
    <w:lvl w:ilvl="0" w:tplc="F1365BE2">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7B0E60"/>
    <w:multiLevelType w:val="hybridMultilevel"/>
    <w:tmpl w:val="694AB242"/>
    <w:lvl w:ilvl="0" w:tplc="C316BBF0">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B96A11"/>
    <w:multiLevelType w:val="hybridMultilevel"/>
    <w:tmpl w:val="2454FE4A"/>
    <w:lvl w:ilvl="0" w:tplc="F21228F8">
      <w:start w:val="4"/>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34">
    <w:nsid w:val="7B5701F3"/>
    <w:multiLevelType w:val="hybridMultilevel"/>
    <w:tmpl w:val="9E9060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DE92463"/>
    <w:multiLevelType w:val="hybridMultilevel"/>
    <w:tmpl w:val="0C2098CE"/>
    <w:lvl w:ilvl="0" w:tplc="CCCA1EC6">
      <w:start w:val="1"/>
      <w:numFmt w:val="decimal"/>
      <w:lvlText w:val="%1."/>
      <w:lvlJc w:val="left"/>
      <w:pPr>
        <w:ind w:left="360"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6">
    <w:nsid w:val="7E153EE0"/>
    <w:multiLevelType w:val="hybridMultilevel"/>
    <w:tmpl w:val="E294FDD0"/>
    <w:lvl w:ilvl="0" w:tplc="4FBAFF18">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E583A0B"/>
    <w:multiLevelType w:val="multilevel"/>
    <w:tmpl w:val="D008470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700" w:hanging="1800"/>
      </w:pPr>
      <w:rPr>
        <w:rFonts w:hint="default"/>
      </w:rPr>
    </w:lvl>
    <w:lvl w:ilvl="7">
      <w:start w:val="1"/>
      <w:numFmt w:val="decimal"/>
      <w:lvlText w:val="%1.%2.%3.%4.%5.%6.%7.%8."/>
      <w:lvlJc w:val="left"/>
      <w:pPr>
        <w:ind w:left="2850" w:hanging="1800"/>
      </w:pPr>
      <w:rPr>
        <w:rFonts w:hint="default"/>
      </w:rPr>
    </w:lvl>
    <w:lvl w:ilvl="8">
      <w:start w:val="1"/>
      <w:numFmt w:val="decimal"/>
      <w:lvlText w:val="%1.%2.%3.%4.%5.%6.%7.%8.%9."/>
      <w:lvlJc w:val="left"/>
      <w:pPr>
        <w:ind w:left="3360" w:hanging="2160"/>
      </w:pPr>
      <w:rPr>
        <w:rFonts w:hint="default"/>
      </w:rPr>
    </w:lvl>
  </w:abstractNum>
  <w:num w:numId="1">
    <w:abstractNumId w:val="22"/>
  </w:num>
  <w:num w:numId="2">
    <w:abstractNumId w:val="5"/>
  </w:num>
  <w:num w:numId="3">
    <w:abstractNumId w:val="26"/>
  </w:num>
  <w:num w:numId="4">
    <w:abstractNumId w:val="27"/>
  </w:num>
  <w:num w:numId="5">
    <w:abstractNumId w:val="35"/>
  </w:num>
  <w:num w:numId="6">
    <w:abstractNumId w:val="18"/>
  </w:num>
  <w:num w:numId="7">
    <w:abstractNumId w:val="33"/>
  </w:num>
  <w:num w:numId="8">
    <w:abstractNumId w:val="1"/>
  </w:num>
  <w:num w:numId="9">
    <w:abstractNumId w:val="3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7"/>
  </w:num>
  <w:num w:numId="14">
    <w:abstractNumId w:val="10"/>
  </w:num>
  <w:num w:numId="15">
    <w:abstractNumId w:val="21"/>
  </w:num>
  <w:num w:numId="16">
    <w:abstractNumId w:val="24"/>
  </w:num>
  <w:num w:numId="17">
    <w:abstractNumId w:val="11"/>
  </w:num>
  <w:num w:numId="18">
    <w:abstractNumId w:val="0"/>
    <w:lvlOverride w:ilvl="0">
      <w:lvl w:ilvl="0">
        <w:start w:val="65535"/>
        <w:numFmt w:val="bullet"/>
        <w:lvlText w:val="•"/>
        <w:legacy w:legacy="1" w:legacySpace="0" w:legacyIndent="196"/>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0">
    <w:abstractNumId w:val="23"/>
  </w:num>
  <w:num w:numId="21">
    <w:abstractNumId w:val="28"/>
  </w:num>
  <w:num w:numId="22">
    <w:abstractNumId w:val="20"/>
  </w:num>
  <w:num w:numId="23">
    <w:abstractNumId w:val="17"/>
  </w:num>
  <w:num w:numId="24">
    <w:abstractNumId w:val="29"/>
  </w:num>
  <w:num w:numId="25">
    <w:abstractNumId w:val="3"/>
  </w:num>
  <w:num w:numId="26">
    <w:abstractNumId w:val="2"/>
  </w:num>
  <w:num w:numId="27">
    <w:abstractNumId w:val="32"/>
  </w:num>
  <w:num w:numId="28">
    <w:abstractNumId w:val="13"/>
  </w:num>
  <w:num w:numId="29">
    <w:abstractNumId w:val="8"/>
  </w:num>
  <w:num w:numId="30">
    <w:abstractNumId w:val="12"/>
  </w:num>
  <w:num w:numId="31">
    <w:abstractNumId w:val="14"/>
  </w:num>
  <w:num w:numId="32">
    <w:abstractNumId w:val="25"/>
  </w:num>
  <w:num w:numId="33">
    <w:abstractNumId w:val="7"/>
  </w:num>
  <w:num w:numId="34">
    <w:abstractNumId w:val="15"/>
  </w:num>
  <w:num w:numId="35">
    <w:abstractNumId w:val="34"/>
  </w:num>
  <w:num w:numId="36">
    <w:abstractNumId w:val="30"/>
  </w:num>
  <w:num w:numId="37">
    <w:abstractNumId w:val="19"/>
  </w:num>
  <w:num w:numId="38">
    <w:abstractNumId w:val="4"/>
  </w:num>
  <w:num w:numId="39">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hideSpellingErrors/>
  <w:hideGrammaticalErrors/>
  <w:stylePaneFormatFilter w:val="3F01"/>
  <w:defaultTabStop w:val="708"/>
  <w:noPunctuationKerning/>
  <w:characterSpacingControl w:val="doNotCompress"/>
  <w:footnotePr>
    <w:footnote w:id="0"/>
    <w:footnote w:id="1"/>
  </w:footnotePr>
  <w:endnotePr>
    <w:endnote w:id="0"/>
    <w:endnote w:id="1"/>
  </w:endnotePr>
  <w:compat/>
  <w:rsids>
    <w:rsidRoot w:val="00594A52"/>
    <w:rsid w:val="00003EFE"/>
    <w:rsid w:val="00026E94"/>
    <w:rsid w:val="00031F15"/>
    <w:rsid w:val="00041B34"/>
    <w:rsid w:val="00073767"/>
    <w:rsid w:val="00086696"/>
    <w:rsid w:val="0008708C"/>
    <w:rsid w:val="0009188C"/>
    <w:rsid w:val="000B68D5"/>
    <w:rsid w:val="000C4D1A"/>
    <w:rsid w:val="00100542"/>
    <w:rsid w:val="00110EDA"/>
    <w:rsid w:val="001205A8"/>
    <w:rsid w:val="00121BF3"/>
    <w:rsid w:val="00127940"/>
    <w:rsid w:val="00130E29"/>
    <w:rsid w:val="00131BE8"/>
    <w:rsid w:val="00151754"/>
    <w:rsid w:val="00152D39"/>
    <w:rsid w:val="001568A0"/>
    <w:rsid w:val="001676D2"/>
    <w:rsid w:val="001906E9"/>
    <w:rsid w:val="001A7535"/>
    <w:rsid w:val="001B75BF"/>
    <w:rsid w:val="001C5323"/>
    <w:rsid w:val="001C702A"/>
    <w:rsid w:val="001D15EB"/>
    <w:rsid w:val="001E5C7E"/>
    <w:rsid w:val="001E6C75"/>
    <w:rsid w:val="001E6FAC"/>
    <w:rsid w:val="001F6939"/>
    <w:rsid w:val="002019F1"/>
    <w:rsid w:val="00202460"/>
    <w:rsid w:val="002046A7"/>
    <w:rsid w:val="00213193"/>
    <w:rsid w:val="00220689"/>
    <w:rsid w:val="002307B5"/>
    <w:rsid w:val="00231A36"/>
    <w:rsid w:val="002327DE"/>
    <w:rsid w:val="002544E2"/>
    <w:rsid w:val="00261369"/>
    <w:rsid w:val="00267B2D"/>
    <w:rsid w:val="00276FC0"/>
    <w:rsid w:val="00277BDE"/>
    <w:rsid w:val="00284696"/>
    <w:rsid w:val="00284745"/>
    <w:rsid w:val="00290591"/>
    <w:rsid w:val="002950A8"/>
    <w:rsid w:val="002A766C"/>
    <w:rsid w:val="002B13D4"/>
    <w:rsid w:val="002C7771"/>
    <w:rsid w:val="002D3B36"/>
    <w:rsid w:val="003022CE"/>
    <w:rsid w:val="003232D4"/>
    <w:rsid w:val="00332C2D"/>
    <w:rsid w:val="00333AA5"/>
    <w:rsid w:val="0034312D"/>
    <w:rsid w:val="003473AF"/>
    <w:rsid w:val="003503EE"/>
    <w:rsid w:val="003636F0"/>
    <w:rsid w:val="003817D3"/>
    <w:rsid w:val="00390CFD"/>
    <w:rsid w:val="003961F2"/>
    <w:rsid w:val="003A1FAD"/>
    <w:rsid w:val="003A3601"/>
    <w:rsid w:val="003B3B40"/>
    <w:rsid w:val="003D1207"/>
    <w:rsid w:val="003D5F73"/>
    <w:rsid w:val="003E607E"/>
    <w:rsid w:val="004001E8"/>
    <w:rsid w:val="004233B9"/>
    <w:rsid w:val="00423E1B"/>
    <w:rsid w:val="00424784"/>
    <w:rsid w:val="00432819"/>
    <w:rsid w:val="0044146B"/>
    <w:rsid w:val="00454A9F"/>
    <w:rsid w:val="0047132B"/>
    <w:rsid w:val="00475DCE"/>
    <w:rsid w:val="004857F4"/>
    <w:rsid w:val="00485BDE"/>
    <w:rsid w:val="00495294"/>
    <w:rsid w:val="00495D47"/>
    <w:rsid w:val="00495F08"/>
    <w:rsid w:val="004963D2"/>
    <w:rsid w:val="0049642F"/>
    <w:rsid w:val="004A7D93"/>
    <w:rsid w:val="004C6CB6"/>
    <w:rsid w:val="004E0140"/>
    <w:rsid w:val="004E2765"/>
    <w:rsid w:val="004E5F85"/>
    <w:rsid w:val="005044F3"/>
    <w:rsid w:val="0050508E"/>
    <w:rsid w:val="00513EBF"/>
    <w:rsid w:val="00537F71"/>
    <w:rsid w:val="0054306F"/>
    <w:rsid w:val="00552BC7"/>
    <w:rsid w:val="005625C7"/>
    <w:rsid w:val="00570C53"/>
    <w:rsid w:val="00582D89"/>
    <w:rsid w:val="00587078"/>
    <w:rsid w:val="005949D0"/>
    <w:rsid w:val="00594A52"/>
    <w:rsid w:val="00594B47"/>
    <w:rsid w:val="0059596A"/>
    <w:rsid w:val="00596939"/>
    <w:rsid w:val="005A183F"/>
    <w:rsid w:val="005A4B8F"/>
    <w:rsid w:val="005A5053"/>
    <w:rsid w:val="005A6E79"/>
    <w:rsid w:val="005C05E6"/>
    <w:rsid w:val="005E34CB"/>
    <w:rsid w:val="00605B8E"/>
    <w:rsid w:val="00615FC0"/>
    <w:rsid w:val="00655F73"/>
    <w:rsid w:val="006572AE"/>
    <w:rsid w:val="00657AE0"/>
    <w:rsid w:val="006942AF"/>
    <w:rsid w:val="00694BE1"/>
    <w:rsid w:val="006A35DA"/>
    <w:rsid w:val="006B3430"/>
    <w:rsid w:val="006C30FC"/>
    <w:rsid w:val="006D2DB5"/>
    <w:rsid w:val="006D3455"/>
    <w:rsid w:val="006F1A0F"/>
    <w:rsid w:val="006F6956"/>
    <w:rsid w:val="0071192D"/>
    <w:rsid w:val="00711B23"/>
    <w:rsid w:val="00712A13"/>
    <w:rsid w:val="007168B7"/>
    <w:rsid w:val="00721609"/>
    <w:rsid w:val="00724DDD"/>
    <w:rsid w:val="00747800"/>
    <w:rsid w:val="007533AD"/>
    <w:rsid w:val="00754934"/>
    <w:rsid w:val="00757E00"/>
    <w:rsid w:val="00760533"/>
    <w:rsid w:val="00772D7B"/>
    <w:rsid w:val="00775F7B"/>
    <w:rsid w:val="00783A05"/>
    <w:rsid w:val="007A4064"/>
    <w:rsid w:val="007A5568"/>
    <w:rsid w:val="007A605D"/>
    <w:rsid w:val="007B0AB3"/>
    <w:rsid w:val="007B0E81"/>
    <w:rsid w:val="007B48F6"/>
    <w:rsid w:val="007B6F1B"/>
    <w:rsid w:val="007B775B"/>
    <w:rsid w:val="007C0BB5"/>
    <w:rsid w:val="007C36CA"/>
    <w:rsid w:val="007E2654"/>
    <w:rsid w:val="007E6534"/>
    <w:rsid w:val="007E6892"/>
    <w:rsid w:val="00814A4B"/>
    <w:rsid w:val="00827C3E"/>
    <w:rsid w:val="0083571E"/>
    <w:rsid w:val="00851695"/>
    <w:rsid w:val="00876977"/>
    <w:rsid w:val="00886741"/>
    <w:rsid w:val="00892BD5"/>
    <w:rsid w:val="0089401D"/>
    <w:rsid w:val="00895B02"/>
    <w:rsid w:val="008D1F1C"/>
    <w:rsid w:val="008D2C36"/>
    <w:rsid w:val="008E41E4"/>
    <w:rsid w:val="00905E1B"/>
    <w:rsid w:val="00936EB2"/>
    <w:rsid w:val="009376C3"/>
    <w:rsid w:val="00944E24"/>
    <w:rsid w:val="00945B95"/>
    <w:rsid w:val="0095021B"/>
    <w:rsid w:val="009548AD"/>
    <w:rsid w:val="00965920"/>
    <w:rsid w:val="00980A9D"/>
    <w:rsid w:val="009908F2"/>
    <w:rsid w:val="009B0D2B"/>
    <w:rsid w:val="009B5E52"/>
    <w:rsid w:val="009C0582"/>
    <w:rsid w:val="009C33B6"/>
    <w:rsid w:val="009E00ED"/>
    <w:rsid w:val="009F3C99"/>
    <w:rsid w:val="009F55CA"/>
    <w:rsid w:val="00A30056"/>
    <w:rsid w:val="00A42888"/>
    <w:rsid w:val="00A42B40"/>
    <w:rsid w:val="00A547AE"/>
    <w:rsid w:val="00A55425"/>
    <w:rsid w:val="00A72893"/>
    <w:rsid w:val="00A75E16"/>
    <w:rsid w:val="00A8115D"/>
    <w:rsid w:val="00A91DA8"/>
    <w:rsid w:val="00AB761B"/>
    <w:rsid w:val="00AC6361"/>
    <w:rsid w:val="00AD1113"/>
    <w:rsid w:val="00AD410A"/>
    <w:rsid w:val="00AE5D3C"/>
    <w:rsid w:val="00B019F0"/>
    <w:rsid w:val="00B01AE1"/>
    <w:rsid w:val="00B50E54"/>
    <w:rsid w:val="00B54E5E"/>
    <w:rsid w:val="00B77D23"/>
    <w:rsid w:val="00B802F0"/>
    <w:rsid w:val="00B9311A"/>
    <w:rsid w:val="00B94416"/>
    <w:rsid w:val="00B96EF6"/>
    <w:rsid w:val="00BA290C"/>
    <w:rsid w:val="00BA580D"/>
    <w:rsid w:val="00BC33A7"/>
    <w:rsid w:val="00BF13B2"/>
    <w:rsid w:val="00BF2794"/>
    <w:rsid w:val="00BF479B"/>
    <w:rsid w:val="00BF4D35"/>
    <w:rsid w:val="00C02E97"/>
    <w:rsid w:val="00C22AB9"/>
    <w:rsid w:val="00C352A2"/>
    <w:rsid w:val="00C45A68"/>
    <w:rsid w:val="00C51274"/>
    <w:rsid w:val="00C51E04"/>
    <w:rsid w:val="00C60B4D"/>
    <w:rsid w:val="00C6585C"/>
    <w:rsid w:val="00C6614E"/>
    <w:rsid w:val="00C73B98"/>
    <w:rsid w:val="00C73CD5"/>
    <w:rsid w:val="00C86398"/>
    <w:rsid w:val="00C91BC1"/>
    <w:rsid w:val="00C935E9"/>
    <w:rsid w:val="00C9455A"/>
    <w:rsid w:val="00C9462B"/>
    <w:rsid w:val="00CA07D8"/>
    <w:rsid w:val="00CA0804"/>
    <w:rsid w:val="00CA48E9"/>
    <w:rsid w:val="00CB5BAF"/>
    <w:rsid w:val="00CC5E50"/>
    <w:rsid w:val="00CC78F6"/>
    <w:rsid w:val="00CF7B76"/>
    <w:rsid w:val="00D04D59"/>
    <w:rsid w:val="00D22FD3"/>
    <w:rsid w:val="00D30857"/>
    <w:rsid w:val="00D36842"/>
    <w:rsid w:val="00D44577"/>
    <w:rsid w:val="00D507DF"/>
    <w:rsid w:val="00D56E7F"/>
    <w:rsid w:val="00D601B2"/>
    <w:rsid w:val="00D62D86"/>
    <w:rsid w:val="00D76450"/>
    <w:rsid w:val="00D7687A"/>
    <w:rsid w:val="00D77823"/>
    <w:rsid w:val="00D837CD"/>
    <w:rsid w:val="00D90B4D"/>
    <w:rsid w:val="00D941A4"/>
    <w:rsid w:val="00DA004F"/>
    <w:rsid w:val="00DA5D2F"/>
    <w:rsid w:val="00DB24CA"/>
    <w:rsid w:val="00DC0F6A"/>
    <w:rsid w:val="00DE41BD"/>
    <w:rsid w:val="00E12015"/>
    <w:rsid w:val="00E135E7"/>
    <w:rsid w:val="00E152A8"/>
    <w:rsid w:val="00E20ACB"/>
    <w:rsid w:val="00E33566"/>
    <w:rsid w:val="00E35B6C"/>
    <w:rsid w:val="00E42112"/>
    <w:rsid w:val="00E42944"/>
    <w:rsid w:val="00E43CE9"/>
    <w:rsid w:val="00E44285"/>
    <w:rsid w:val="00E57ACA"/>
    <w:rsid w:val="00E80441"/>
    <w:rsid w:val="00E83349"/>
    <w:rsid w:val="00ED2026"/>
    <w:rsid w:val="00ED6A36"/>
    <w:rsid w:val="00EE6E94"/>
    <w:rsid w:val="00EE7489"/>
    <w:rsid w:val="00F02F91"/>
    <w:rsid w:val="00F03DB7"/>
    <w:rsid w:val="00F075E5"/>
    <w:rsid w:val="00F14BD2"/>
    <w:rsid w:val="00F264A9"/>
    <w:rsid w:val="00F3675F"/>
    <w:rsid w:val="00F43F12"/>
    <w:rsid w:val="00F44278"/>
    <w:rsid w:val="00F5507C"/>
    <w:rsid w:val="00F7261D"/>
    <w:rsid w:val="00F73114"/>
    <w:rsid w:val="00F8144A"/>
    <w:rsid w:val="00F841A0"/>
    <w:rsid w:val="00F84D86"/>
    <w:rsid w:val="00F9045E"/>
    <w:rsid w:val="00F91798"/>
    <w:rsid w:val="00FA1988"/>
    <w:rsid w:val="00FA466D"/>
    <w:rsid w:val="00FB32E5"/>
    <w:rsid w:val="00FC13A4"/>
    <w:rsid w:val="00FC4AAB"/>
    <w:rsid w:val="00FC64AC"/>
    <w:rsid w:val="00FC77C5"/>
    <w:rsid w:val="00FE0961"/>
    <w:rsid w:val="00FE3CD6"/>
    <w:rsid w:val="00FE7F57"/>
    <w:rsid w:val="00FF35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uiPriority="99" w:qFormat="1"/>
    <w:lsdException w:name="Subtitle" w:qFormat="1"/>
    <w:lsdException w:name="Followed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1F15"/>
    <w:rPr>
      <w:sz w:val="24"/>
      <w:szCs w:val="24"/>
      <w:lang w:val="kk-KZ"/>
    </w:rPr>
  </w:style>
  <w:style w:type="paragraph" w:styleId="1">
    <w:name w:val="heading 1"/>
    <w:basedOn w:val="a"/>
    <w:next w:val="a"/>
    <w:link w:val="10"/>
    <w:uiPriority w:val="99"/>
    <w:qFormat/>
    <w:rsid w:val="00E135E7"/>
    <w:pPr>
      <w:keepNext/>
      <w:outlineLvl w:val="0"/>
    </w:pPr>
    <w:rPr>
      <w:sz w:val="28"/>
      <w:szCs w:val="28"/>
    </w:rPr>
  </w:style>
  <w:style w:type="paragraph" w:styleId="2">
    <w:name w:val="heading 2"/>
    <w:basedOn w:val="a"/>
    <w:next w:val="a"/>
    <w:link w:val="20"/>
    <w:qFormat/>
    <w:rsid w:val="00E135E7"/>
    <w:pPr>
      <w:keepNext/>
      <w:spacing w:before="240" w:after="60"/>
      <w:outlineLvl w:val="1"/>
    </w:pPr>
    <w:rPr>
      <w:rFonts w:ascii="Arial" w:hAnsi="Arial"/>
      <w:b/>
      <w:bCs/>
      <w:i/>
      <w:iCs/>
      <w:sz w:val="28"/>
      <w:szCs w:val="28"/>
    </w:rPr>
  </w:style>
  <w:style w:type="paragraph" w:styleId="4">
    <w:name w:val="heading 4"/>
    <w:basedOn w:val="a"/>
    <w:next w:val="a"/>
    <w:link w:val="40"/>
    <w:qFormat/>
    <w:rsid w:val="00E135E7"/>
    <w:pPr>
      <w:keepNext/>
      <w:spacing w:before="240" w:after="60"/>
      <w:outlineLvl w:val="3"/>
    </w:pPr>
    <w:rPr>
      <w:b/>
      <w:bCs/>
      <w:sz w:val="28"/>
      <w:szCs w:val="28"/>
      <w:lang w:eastAsia="zh-CN"/>
    </w:rPr>
  </w:style>
  <w:style w:type="paragraph" w:styleId="5">
    <w:name w:val="heading 5"/>
    <w:basedOn w:val="a"/>
    <w:next w:val="a"/>
    <w:link w:val="50"/>
    <w:semiHidden/>
    <w:unhideWhenUsed/>
    <w:qFormat/>
    <w:rsid w:val="00C9462B"/>
    <w:pPr>
      <w:keepNext/>
      <w:jc w:val="center"/>
      <w:outlineLvl w:val="4"/>
    </w:pPr>
    <w:rPr>
      <w:rFonts w:ascii="KZ Times New Roman" w:hAnsi="KZ Times New Roman"/>
      <w:b/>
      <w:sz w:val="40"/>
    </w:rPr>
  </w:style>
  <w:style w:type="paragraph" w:styleId="8">
    <w:name w:val="heading 8"/>
    <w:basedOn w:val="a"/>
    <w:next w:val="a"/>
    <w:link w:val="80"/>
    <w:qFormat/>
    <w:rsid w:val="00886741"/>
    <w:pPr>
      <w:keepNext/>
      <w:jc w:val="center"/>
      <w:outlineLvl w:val="7"/>
    </w:pPr>
    <w:rPr>
      <w:smallCap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031F15"/>
    <w:pPr>
      <w:jc w:val="center"/>
    </w:pPr>
    <w:rPr>
      <w:rFonts w:ascii="Courier New Kaz" w:hAnsi="Courier New Kaz"/>
      <w:sz w:val="36"/>
      <w:szCs w:val="20"/>
    </w:rPr>
  </w:style>
  <w:style w:type="paragraph" w:styleId="a5">
    <w:name w:val="Body Text"/>
    <w:basedOn w:val="a"/>
    <w:link w:val="a6"/>
    <w:rsid w:val="00031F15"/>
    <w:pPr>
      <w:spacing w:after="120"/>
    </w:pPr>
  </w:style>
  <w:style w:type="paragraph" w:styleId="a7">
    <w:name w:val="footer"/>
    <w:basedOn w:val="a"/>
    <w:link w:val="a8"/>
    <w:uiPriority w:val="99"/>
    <w:rsid w:val="00031F15"/>
    <w:pPr>
      <w:tabs>
        <w:tab w:val="center" w:pos="4536"/>
        <w:tab w:val="right" w:pos="9072"/>
      </w:tabs>
    </w:pPr>
  </w:style>
  <w:style w:type="character" w:styleId="a9">
    <w:name w:val="page number"/>
    <w:basedOn w:val="a0"/>
    <w:rsid w:val="00031F15"/>
  </w:style>
  <w:style w:type="paragraph" w:styleId="aa">
    <w:name w:val="header"/>
    <w:basedOn w:val="a"/>
    <w:link w:val="ab"/>
    <w:rsid w:val="00031F15"/>
    <w:pPr>
      <w:tabs>
        <w:tab w:val="center" w:pos="4536"/>
        <w:tab w:val="right" w:pos="9072"/>
      </w:tabs>
    </w:pPr>
  </w:style>
  <w:style w:type="paragraph" w:styleId="ac">
    <w:name w:val="List Paragraph"/>
    <w:basedOn w:val="a"/>
    <w:uiPriority w:val="34"/>
    <w:qFormat/>
    <w:rsid w:val="00A72893"/>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9"/>
    <w:rsid w:val="00E135E7"/>
    <w:rPr>
      <w:sz w:val="28"/>
      <w:szCs w:val="28"/>
    </w:rPr>
  </w:style>
  <w:style w:type="character" w:customStyle="1" w:styleId="20">
    <w:name w:val="Заголовок 2 Знак"/>
    <w:link w:val="2"/>
    <w:rsid w:val="00E135E7"/>
    <w:rPr>
      <w:rFonts w:ascii="Arial" w:hAnsi="Arial" w:cs="Arial"/>
      <w:b/>
      <w:bCs/>
      <w:i/>
      <w:iCs/>
      <w:sz w:val="28"/>
      <w:szCs w:val="28"/>
    </w:rPr>
  </w:style>
  <w:style w:type="character" w:customStyle="1" w:styleId="40">
    <w:name w:val="Заголовок 4 Знак"/>
    <w:link w:val="4"/>
    <w:rsid w:val="00E135E7"/>
    <w:rPr>
      <w:b/>
      <w:bCs/>
      <w:sz w:val="28"/>
      <w:szCs w:val="28"/>
      <w:lang w:eastAsia="zh-CN"/>
    </w:rPr>
  </w:style>
  <w:style w:type="character" w:customStyle="1" w:styleId="a8">
    <w:name w:val="Нижний колонтитул Знак"/>
    <w:link w:val="a7"/>
    <w:uiPriority w:val="99"/>
    <w:rsid w:val="00A55425"/>
    <w:rPr>
      <w:sz w:val="24"/>
      <w:szCs w:val="24"/>
      <w:lang w:val="kk-KZ"/>
    </w:rPr>
  </w:style>
  <w:style w:type="paragraph" w:styleId="21">
    <w:name w:val="Body Text 2"/>
    <w:basedOn w:val="a"/>
    <w:link w:val="22"/>
    <w:rsid w:val="005949D0"/>
    <w:pPr>
      <w:spacing w:after="120" w:line="480" w:lineRule="auto"/>
    </w:pPr>
  </w:style>
  <w:style w:type="character" w:customStyle="1" w:styleId="22">
    <w:name w:val="Основной текст 2 Знак"/>
    <w:link w:val="21"/>
    <w:rsid w:val="005949D0"/>
    <w:rPr>
      <w:sz w:val="24"/>
      <w:szCs w:val="24"/>
      <w:lang w:val="kk-KZ" w:eastAsia="ru-RU"/>
    </w:rPr>
  </w:style>
  <w:style w:type="paragraph" w:customStyle="1" w:styleId="11">
    <w:name w:val="Стиль1"/>
    <w:basedOn w:val="a"/>
    <w:rsid w:val="0034312D"/>
    <w:pPr>
      <w:keepNext/>
      <w:outlineLvl w:val="1"/>
    </w:pPr>
    <w:rPr>
      <w:snapToGrid w:val="0"/>
      <w:color w:val="000000"/>
      <w:lang w:val="ru-RU"/>
    </w:rPr>
  </w:style>
  <w:style w:type="character" w:customStyle="1" w:styleId="80">
    <w:name w:val="Заголовок 8 Знак"/>
    <w:link w:val="8"/>
    <w:rsid w:val="00886741"/>
    <w:rPr>
      <w:smallCaps/>
      <w:sz w:val="28"/>
      <w:szCs w:val="24"/>
    </w:rPr>
  </w:style>
  <w:style w:type="character" w:customStyle="1" w:styleId="a4">
    <w:name w:val="Название Знак"/>
    <w:link w:val="a3"/>
    <w:uiPriority w:val="99"/>
    <w:rsid w:val="00886741"/>
    <w:rPr>
      <w:rFonts w:ascii="Courier New Kaz" w:hAnsi="Courier New Kaz"/>
      <w:sz w:val="36"/>
      <w:lang w:val="kk-KZ"/>
    </w:rPr>
  </w:style>
  <w:style w:type="character" w:customStyle="1" w:styleId="a6">
    <w:name w:val="Основной текст Знак"/>
    <w:link w:val="a5"/>
    <w:rsid w:val="00886741"/>
    <w:rPr>
      <w:sz w:val="24"/>
      <w:szCs w:val="24"/>
      <w:lang w:val="kk-KZ"/>
    </w:rPr>
  </w:style>
  <w:style w:type="character" w:customStyle="1" w:styleId="ab">
    <w:name w:val="Верхний колонтитул Знак"/>
    <w:link w:val="aa"/>
    <w:rsid w:val="00886741"/>
    <w:rPr>
      <w:sz w:val="24"/>
      <w:szCs w:val="24"/>
      <w:lang w:val="kk-KZ"/>
    </w:rPr>
  </w:style>
  <w:style w:type="paragraph" w:styleId="ad">
    <w:name w:val="Body Text Indent"/>
    <w:aliases w:val="Знак"/>
    <w:basedOn w:val="a"/>
    <w:link w:val="ae"/>
    <w:rsid w:val="00886741"/>
    <w:pPr>
      <w:spacing w:after="120"/>
      <w:ind w:left="283"/>
    </w:pPr>
  </w:style>
  <w:style w:type="character" w:customStyle="1" w:styleId="ae">
    <w:name w:val="Основной текст с отступом Знак"/>
    <w:aliases w:val="Знак Знак"/>
    <w:link w:val="ad"/>
    <w:rsid w:val="00886741"/>
    <w:rPr>
      <w:sz w:val="24"/>
      <w:szCs w:val="24"/>
      <w:lang w:val="kk-KZ"/>
    </w:rPr>
  </w:style>
  <w:style w:type="paragraph" w:customStyle="1" w:styleId="23">
    <w:name w:val="заголовок 2"/>
    <w:basedOn w:val="a"/>
    <w:next w:val="a"/>
    <w:rsid w:val="00886741"/>
    <w:pPr>
      <w:keepNext/>
      <w:autoSpaceDE w:val="0"/>
      <w:autoSpaceDN w:val="0"/>
      <w:jc w:val="center"/>
    </w:pPr>
    <w:rPr>
      <w:b/>
      <w:caps/>
      <w:sz w:val="20"/>
      <w:lang w:val="ru-RU"/>
    </w:rPr>
  </w:style>
  <w:style w:type="paragraph" w:styleId="af">
    <w:name w:val="Balloon Text"/>
    <w:basedOn w:val="a"/>
    <w:link w:val="af0"/>
    <w:uiPriority w:val="99"/>
    <w:unhideWhenUsed/>
    <w:rsid w:val="00886741"/>
    <w:rPr>
      <w:rFonts w:ascii="Tahoma" w:hAnsi="Tahoma"/>
      <w:sz w:val="16"/>
      <w:szCs w:val="16"/>
    </w:rPr>
  </w:style>
  <w:style w:type="character" w:customStyle="1" w:styleId="af0">
    <w:name w:val="Текст выноски Знак"/>
    <w:link w:val="af"/>
    <w:uiPriority w:val="99"/>
    <w:rsid w:val="00886741"/>
    <w:rPr>
      <w:rFonts w:ascii="Tahoma" w:hAnsi="Tahoma" w:cs="Tahoma"/>
      <w:sz w:val="16"/>
      <w:szCs w:val="16"/>
    </w:rPr>
  </w:style>
  <w:style w:type="table" w:styleId="af1">
    <w:name w:val="Table Grid"/>
    <w:basedOn w:val="a1"/>
    <w:rsid w:val="008867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link w:val="5"/>
    <w:semiHidden/>
    <w:rsid w:val="00C9462B"/>
    <w:rPr>
      <w:rFonts w:ascii="KZ Times New Roman" w:hAnsi="KZ Times New Roman"/>
      <w:b/>
      <w:sz w:val="40"/>
      <w:szCs w:val="24"/>
      <w:lang w:val="kk-KZ"/>
    </w:rPr>
  </w:style>
  <w:style w:type="numbering" w:customStyle="1" w:styleId="12">
    <w:name w:val="Нет списка1"/>
    <w:next w:val="a2"/>
    <w:uiPriority w:val="99"/>
    <w:semiHidden/>
    <w:unhideWhenUsed/>
    <w:rsid w:val="00C9462B"/>
  </w:style>
  <w:style w:type="character" w:styleId="af2">
    <w:name w:val="Hyperlink"/>
    <w:unhideWhenUsed/>
    <w:rsid w:val="00C9462B"/>
    <w:rPr>
      <w:color w:val="0000FF"/>
      <w:u w:val="single"/>
    </w:rPr>
  </w:style>
  <w:style w:type="character" w:styleId="af3">
    <w:name w:val="FollowedHyperlink"/>
    <w:uiPriority w:val="99"/>
    <w:unhideWhenUsed/>
    <w:rsid w:val="00C9462B"/>
    <w:rPr>
      <w:color w:val="800080"/>
      <w:u w:val="single"/>
    </w:rPr>
  </w:style>
  <w:style w:type="character" w:customStyle="1" w:styleId="13">
    <w:name w:val="Основной текст с отступом Знак1"/>
    <w:aliases w:val="Знак Знак1"/>
    <w:semiHidden/>
    <w:rsid w:val="00C9462B"/>
    <w:rPr>
      <w:rFonts w:ascii="Calibri" w:eastAsia="Times New Roman" w:hAnsi="Calibri" w:cs="Times New Roman"/>
      <w:lang w:eastAsia="ru-RU"/>
    </w:rPr>
  </w:style>
  <w:style w:type="paragraph" w:styleId="3">
    <w:name w:val="Body Text 3"/>
    <w:basedOn w:val="a"/>
    <w:link w:val="30"/>
    <w:unhideWhenUsed/>
    <w:rsid w:val="00C9462B"/>
    <w:pPr>
      <w:widowControl w:val="0"/>
      <w:autoSpaceDE w:val="0"/>
      <w:autoSpaceDN w:val="0"/>
      <w:adjustRightInd w:val="0"/>
      <w:spacing w:after="120"/>
    </w:pPr>
    <w:rPr>
      <w:sz w:val="16"/>
      <w:szCs w:val="16"/>
    </w:rPr>
  </w:style>
  <w:style w:type="character" w:customStyle="1" w:styleId="30">
    <w:name w:val="Основной текст 3 Знак"/>
    <w:link w:val="3"/>
    <w:rsid w:val="00C9462B"/>
    <w:rPr>
      <w:sz w:val="16"/>
      <w:szCs w:val="16"/>
    </w:rPr>
  </w:style>
  <w:style w:type="paragraph" w:styleId="24">
    <w:name w:val="Body Text Indent 2"/>
    <w:basedOn w:val="a"/>
    <w:link w:val="25"/>
    <w:unhideWhenUsed/>
    <w:rsid w:val="00C9462B"/>
    <w:pPr>
      <w:spacing w:line="480" w:lineRule="auto"/>
      <w:ind w:firstLine="900"/>
      <w:jc w:val="both"/>
    </w:pPr>
    <w:rPr>
      <w:sz w:val="30"/>
    </w:rPr>
  </w:style>
  <w:style w:type="character" w:customStyle="1" w:styleId="25">
    <w:name w:val="Основной текст с отступом 2 Знак"/>
    <w:link w:val="24"/>
    <w:rsid w:val="00C9462B"/>
    <w:rPr>
      <w:sz w:val="30"/>
      <w:szCs w:val="24"/>
      <w:lang w:val="kk-KZ"/>
    </w:rPr>
  </w:style>
  <w:style w:type="paragraph" w:styleId="31">
    <w:name w:val="Body Text Indent 3"/>
    <w:basedOn w:val="a"/>
    <w:link w:val="32"/>
    <w:unhideWhenUsed/>
    <w:rsid w:val="00C9462B"/>
    <w:pPr>
      <w:spacing w:after="120"/>
      <w:ind w:left="283"/>
    </w:pPr>
    <w:rPr>
      <w:sz w:val="16"/>
      <w:szCs w:val="16"/>
    </w:rPr>
  </w:style>
  <w:style w:type="character" w:customStyle="1" w:styleId="32">
    <w:name w:val="Основной текст с отступом 3 Знак"/>
    <w:link w:val="31"/>
    <w:rsid w:val="00C9462B"/>
    <w:rPr>
      <w:sz w:val="16"/>
      <w:szCs w:val="16"/>
    </w:rPr>
  </w:style>
  <w:style w:type="paragraph" w:styleId="af4">
    <w:name w:val="No Spacing"/>
    <w:link w:val="af5"/>
    <w:uiPriority w:val="1"/>
    <w:qFormat/>
    <w:rsid w:val="00C9462B"/>
    <w:rPr>
      <w:rFonts w:ascii="Calibri" w:hAnsi="Calibri"/>
      <w:sz w:val="22"/>
      <w:szCs w:val="22"/>
    </w:rPr>
  </w:style>
  <w:style w:type="numbering" w:customStyle="1" w:styleId="26">
    <w:name w:val="Нет списка2"/>
    <w:next w:val="a2"/>
    <w:uiPriority w:val="99"/>
    <w:semiHidden/>
    <w:unhideWhenUsed/>
    <w:rsid w:val="00003EFE"/>
  </w:style>
  <w:style w:type="character" w:styleId="af6">
    <w:name w:val="annotation reference"/>
    <w:uiPriority w:val="99"/>
    <w:rsid w:val="00003EFE"/>
    <w:rPr>
      <w:sz w:val="16"/>
      <w:szCs w:val="16"/>
    </w:rPr>
  </w:style>
  <w:style w:type="paragraph" w:styleId="af7">
    <w:name w:val="annotation text"/>
    <w:basedOn w:val="a"/>
    <w:link w:val="af8"/>
    <w:uiPriority w:val="99"/>
    <w:rsid w:val="00003EFE"/>
    <w:pPr>
      <w:spacing w:after="200"/>
    </w:pPr>
    <w:rPr>
      <w:rFonts w:ascii="Calibri" w:eastAsia="Calibri" w:hAnsi="Calibri"/>
      <w:sz w:val="20"/>
      <w:szCs w:val="20"/>
      <w:lang w:eastAsia="en-US"/>
    </w:rPr>
  </w:style>
  <w:style w:type="character" w:customStyle="1" w:styleId="af8">
    <w:name w:val="Текст примечания Знак"/>
    <w:link w:val="af7"/>
    <w:uiPriority w:val="99"/>
    <w:rsid w:val="00003EFE"/>
    <w:rPr>
      <w:rFonts w:ascii="Calibri" w:eastAsia="Calibri" w:hAnsi="Calibri" w:cs="Calibri"/>
      <w:lang w:eastAsia="en-US"/>
    </w:rPr>
  </w:style>
  <w:style w:type="paragraph" w:styleId="af9">
    <w:name w:val="annotation subject"/>
    <w:basedOn w:val="af7"/>
    <w:next w:val="af7"/>
    <w:link w:val="afa"/>
    <w:uiPriority w:val="99"/>
    <w:rsid w:val="00003EFE"/>
    <w:rPr>
      <w:b/>
      <w:bCs/>
    </w:rPr>
  </w:style>
  <w:style w:type="character" w:customStyle="1" w:styleId="afa">
    <w:name w:val="Тема примечания Знак"/>
    <w:link w:val="af9"/>
    <w:uiPriority w:val="99"/>
    <w:rsid w:val="00003EFE"/>
    <w:rPr>
      <w:rFonts w:ascii="Calibri" w:eastAsia="Calibri" w:hAnsi="Calibri" w:cs="Calibri"/>
      <w:b/>
      <w:bCs/>
      <w:lang w:eastAsia="en-US"/>
    </w:rPr>
  </w:style>
  <w:style w:type="paragraph" w:customStyle="1" w:styleId="NoSpacing1">
    <w:name w:val="No Spacing1"/>
    <w:uiPriority w:val="99"/>
    <w:rsid w:val="00003EFE"/>
    <w:rPr>
      <w:rFonts w:ascii="Calibri" w:hAnsi="Calibri" w:cs="Calibri"/>
      <w:sz w:val="22"/>
      <w:szCs w:val="22"/>
      <w:lang w:eastAsia="en-US"/>
    </w:rPr>
  </w:style>
  <w:style w:type="paragraph" w:customStyle="1" w:styleId="41">
    <w:name w:val="Обычный4"/>
    <w:rsid w:val="00615FC0"/>
    <w:pPr>
      <w:widowControl w:val="0"/>
      <w:snapToGrid w:val="0"/>
    </w:pPr>
  </w:style>
  <w:style w:type="character" w:customStyle="1" w:styleId="af5">
    <w:name w:val="Без интервала Знак"/>
    <w:basedOn w:val="a0"/>
    <w:link w:val="af4"/>
    <w:uiPriority w:val="1"/>
    <w:rsid w:val="00587078"/>
    <w:rPr>
      <w:rFonts w:ascii="Calibri" w:hAnsi="Calibri"/>
      <w:sz w:val="22"/>
      <w:szCs w:val="22"/>
    </w:rPr>
  </w:style>
  <w:style w:type="paragraph" w:customStyle="1" w:styleId="33">
    <w:name w:val="Обычный3"/>
    <w:rsid w:val="00454A9F"/>
    <w:pPr>
      <w:widowControl w:val="0"/>
      <w:snapToGrid w:val="0"/>
    </w:pPr>
  </w:style>
  <w:style w:type="character" w:customStyle="1" w:styleId="34">
    <w:name w:val="Основной текст (3)_"/>
    <w:basedOn w:val="a0"/>
    <w:link w:val="35"/>
    <w:rsid w:val="00454A9F"/>
    <w:rPr>
      <w:b/>
      <w:bCs/>
      <w:sz w:val="18"/>
      <w:szCs w:val="18"/>
      <w:shd w:val="clear" w:color="auto" w:fill="FFFFFF"/>
    </w:rPr>
  </w:style>
  <w:style w:type="paragraph" w:customStyle="1" w:styleId="35">
    <w:name w:val="Основной текст (3)"/>
    <w:basedOn w:val="a"/>
    <w:link w:val="34"/>
    <w:rsid w:val="00454A9F"/>
    <w:pPr>
      <w:widowControl w:val="0"/>
      <w:shd w:val="clear" w:color="auto" w:fill="FFFFFF"/>
      <w:spacing w:after="120" w:line="0" w:lineRule="atLeast"/>
      <w:jc w:val="center"/>
    </w:pPr>
    <w:rPr>
      <w:b/>
      <w:bCs/>
      <w:sz w:val="18"/>
      <w:szCs w:val="18"/>
      <w:lang w:val="ru-RU"/>
    </w:rPr>
  </w:style>
  <w:style w:type="character" w:customStyle="1" w:styleId="apple-style-span">
    <w:name w:val="apple-style-span"/>
    <w:basedOn w:val="a0"/>
    <w:rsid w:val="00F9045E"/>
  </w:style>
  <w:style w:type="paragraph" w:styleId="afb">
    <w:name w:val="Normal (Web)"/>
    <w:aliases w:val="Обычный (Web)"/>
    <w:basedOn w:val="a"/>
    <w:uiPriority w:val="99"/>
    <w:rsid w:val="00F9045E"/>
    <w:pPr>
      <w:spacing w:before="100" w:beforeAutospacing="1" w:after="100" w:afterAutospacing="1"/>
    </w:pPr>
    <w:rPr>
      <w:lang w:val="ru-RU"/>
    </w:rPr>
  </w:style>
  <w:style w:type="character" w:customStyle="1" w:styleId="apple-converted-space">
    <w:name w:val="apple-converted-space"/>
    <w:basedOn w:val="a0"/>
    <w:rsid w:val="00F9045E"/>
  </w:style>
  <w:style w:type="paragraph" w:styleId="afc">
    <w:name w:val="Block Text"/>
    <w:basedOn w:val="a"/>
    <w:rsid w:val="00F9045E"/>
    <w:pPr>
      <w:ind w:left="-851" w:right="-1050" w:firstLine="567"/>
      <w:jc w:val="both"/>
    </w:pPr>
    <w:rPr>
      <w:sz w:val="28"/>
      <w:szCs w:val="20"/>
      <w:lang w:val="ru-RU"/>
    </w:rPr>
  </w:style>
</w:styles>
</file>

<file path=word/webSettings.xml><?xml version="1.0" encoding="utf-8"?>
<w:webSettings xmlns:r="http://schemas.openxmlformats.org/officeDocument/2006/relationships" xmlns:w="http://schemas.openxmlformats.org/wordprocessingml/2006/main">
  <w:divs>
    <w:div w:id="140120285">
      <w:bodyDiv w:val="1"/>
      <w:marLeft w:val="0"/>
      <w:marRight w:val="0"/>
      <w:marTop w:val="0"/>
      <w:marBottom w:val="0"/>
      <w:divBdr>
        <w:top w:val="none" w:sz="0" w:space="0" w:color="auto"/>
        <w:left w:val="none" w:sz="0" w:space="0" w:color="auto"/>
        <w:bottom w:val="none" w:sz="0" w:space="0" w:color="auto"/>
        <w:right w:val="none" w:sz="0" w:space="0" w:color="auto"/>
      </w:divBdr>
    </w:div>
    <w:div w:id="250309984">
      <w:bodyDiv w:val="1"/>
      <w:marLeft w:val="0"/>
      <w:marRight w:val="0"/>
      <w:marTop w:val="0"/>
      <w:marBottom w:val="0"/>
      <w:divBdr>
        <w:top w:val="none" w:sz="0" w:space="0" w:color="auto"/>
        <w:left w:val="none" w:sz="0" w:space="0" w:color="auto"/>
        <w:bottom w:val="none" w:sz="0" w:space="0" w:color="auto"/>
        <w:right w:val="none" w:sz="0" w:space="0" w:color="auto"/>
      </w:divBdr>
    </w:div>
    <w:div w:id="361907338">
      <w:bodyDiv w:val="1"/>
      <w:marLeft w:val="0"/>
      <w:marRight w:val="0"/>
      <w:marTop w:val="0"/>
      <w:marBottom w:val="0"/>
      <w:divBdr>
        <w:top w:val="none" w:sz="0" w:space="0" w:color="auto"/>
        <w:left w:val="none" w:sz="0" w:space="0" w:color="auto"/>
        <w:bottom w:val="none" w:sz="0" w:space="0" w:color="auto"/>
        <w:right w:val="none" w:sz="0" w:space="0" w:color="auto"/>
      </w:divBdr>
    </w:div>
    <w:div w:id="172321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D9431-CF95-4C62-B892-68C15E117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24</Pages>
  <Words>6138</Words>
  <Characters>34989</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ЮКГУ</Company>
  <LinksUpToDate>false</LinksUpToDate>
  <CharactersWithSpaces>41045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cp:lastModifiedBy>9_219</cp:lastModifiedBy>
  <cp:revision>87</cp:revision>
  <cp:lastPrinted>2017-11-21T10:10:00Z</cp:lastPrinted>
  <dcterms:created xsi:type="dcterms:W3CDTF">2008-07-31T00:01:00Z</dcterms:created>
  <dcterms:modified xsi:type="dcterms:W3CDTF">2018-02-05T03:43:00Z</dcterms:modified>
</cp:coreProperties>
</file>